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05" w:rsidRPr="004308DE" w:rsidRDefault="00434544" w:rsidP="00225922">
      <w:pPr>
        <w:pStyle w:val="af"/>
        <w:spacing w:line="5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4308DE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8DE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8DE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4308DE">
        <w:rPr>
          <w:rFonts w:ascii="Nissan Brand Regular" w:eastAsia="微軟正黑體" w:hAnsi="Nissan Brand Regular" w:cs="Arial"/>
          <w:noProof/>
          <w:color w:val="000000" w:themeColor="text1"/>
        </w:rPr>
        <w:t>2022.9.1</w:t>
      </w:r>
    </w:p>
    <w:p w:rsidR="00870C05" w:rsidRPr="004308DE" w:rsidRDefault="00870C05" w:rsidP="00225922">
      <w:pPr>
        <w:spacing w:afterLines="100" w:after="360" w:line="500" w:lineRule="exact"/>
        <w:ind w:right="-143" w:firstLineChars="150" w:firstLine="420"/>
        <w:jc w:val="both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C46058" w:rsidRPr="004308DE" w:rsidRDefault="00434544" w:rsidP="00D43FC1">
      <w:pPr>
        <w:spacing w:afterLines="50" w:after="180" w:line="480" w:lineRule="exact"/>
        <w:ind w:right="-142"/>
        <w:jc w:val="center"/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</w:pPr>
      <w:r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NISSAN</w:t>
      </w:r>
      <w:r w:rsidR="005E7E2D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推出「</w:t>
      </w:r>
      <w:r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數位銷售顧問</w:t>
      </w:r>
      <w:r w:rsidR="005E7E2D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」</w:t>
      </w:r>
      <w:r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服務</w:t>
      </w:r>
      <w:r w:rsidR="003719CE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滿足網路消費</w:t>
      </w:r>
      <w:r w:rsidR="000E79B1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需求</w:t>
      </w:r>
    </w:p>
    <w:p w:rsidR="00372005" w:rsidRPr="004308DE" w:rsidRDefault="00D279C7" w:rsidP="00203C49">
      <w:pPr>
        <w:spacing w:afterLines="100" w:after="360" w:line="480" w:lineRule="exact"/>
        <w:ind w:right="-142"/>
        <w:jc w:val="center"/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</w:pPr>
      <w:r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精選</w:t>
      </w:r>
      <w:r w:rsidR="005E7E2D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150</w:t>
      </w:r>
      <w:r w:rsidR="00D43FC1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名</w:t>
      </w:r>
      <w:r w:rsidR="001E7A1B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數位</w:t>
      </w:r>
      <w:r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銷售顧問</w:t>
      </w:r>
      <w:r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 xml:space="preserve">  </w:t>
      </w:r>
      <w:proofErr w:type="gramStart"/>
      <w:r w:rsidR="00203C49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線上</w:t>
      </w:r>
      <w:r w:rsidR="00A0254C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提供</w:t>
      </w:r>
      <w:proofErr w:type="gramEnd"/>
      <w:r w:rsidR="00A0254C" w:rsidRPr="004308DE">
        <w:rPr>
          <w:rFonts w:ascii="Nissan Brand Regular" w:eastAsia="微軟正黑體" w:hAnsi="Nissan Brand Regular" w:cs="Arial"/>
          <w:b/>
          <w:color w:val="000000"/>
          <w:sz w:val="32"/>
          <w:szCs w:val="32"/>
        </w:rPr>
        <w:t>顧客貼心購車諮詢</w:t>
      </w:r>
    </w:p>
    <w:p w:rsidR="00372005" w:rsidRPr="004308DE" w:rsidRDefault="00372005" w:rsidP="00203C49">
      <w:pPr>
        <w:spacing w:line="480" w:lineRule="exact"/>
        <w:ind w:rightChars="-12" w:right="-29"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5E7E2D" w:rsidRPr="004308DE" w:rsidRDefault="005E7E2D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4308DE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372005" w:rsidRPr="004308DE">
        <w:rPr>
          <w:rFonts w:ascii="Nissan Brand Regular" w:eastAsia="微軟正黑體" w:hAnsi="Nissan Brand Regular" w:cs="Arial"/>
          <w:color w:val="000000" w:themeColor="text1"/>
        </w:rPr>
        <w:t>現今消費者網路</w:t>
      </w:r>
      <w:r w:rsidR="00E21BD7" w:rsidRPr="004308DE">
        <w:rPr>
          <w:rFonts w:ascii="Nissan Brand Regular" w:eastAsia="微軟正黑體" w:hAnsi="Nissan Brand Regular" w:cs="Arial"/>
          <w:color w:val="000000" w:themeColor="text1"/>
        </w:rPr>
        <w:t>消費</w:t>
      </w:r>
      <w:r w:rsidR="00372005" w:rsidRPr="004308DE">
        <w:rPr>
          <w:rFonts w:ascii="Nissan Brand Regular" w:eastAsia="微軟正黑體" w:hAnsi="Nissan Brand Regular" w:cs="Arial"/>
          <w:color w:val="000000" w:themeColor="text1"/>
        </w:rPr>
        <w:t>需求逐年上升</w:t>
      </w:r>
      <w:r w:rsidR="00AC593A" w:rsidRPr="004308DE">
        <w:rPr>
          <w:rFonts w:ascii="Nissan Brand Regular" w:eastAsia="微軟正黑體" w:hAnsi="Nissan Brand Regular" w:cs="Arial"/>
          <w:color w:val="000000" w:themeColor="text1"/>
        </w:rPr>
        <w:t>，</w:t>
      </w:r>
      <w:r w:rsidR="00AC593A" w:rsidRPr="004308DE">
        <w:rPr>
          <w:rFonts w:ascii="Nissan Brand Regular" w:eastAsia="微軟正黑體" w:hAnsi="Nissan Brand Regular" w:cs="Arial"/>
          <w:color w:val="000000" w:themeColor="text1"/>
        </w:rPr>
        <w:t>C</w:t>
      </w:r>
      <w:r w:rsidR="00B77F6C" w:rsidRPr="004308DE">
        <w:rPr>
          <w:rFonts w:ascii="Nissan Brand Regular" w:eastAsia="微軟正黑體" w:hAnsi="Nissan Brand Regular" w:cs="Arial"/>
          <w:color w:val="000000" w:themeColor="text1"/>
        </w:rPr>
        <w:t>OVID</w:t>
      </w:r>
      <w:r w:rsidR="00AC593A" w:rsidRPr="004308DE">
        <w:rPr>
          <w:rFonts w:ascii="Nissan Brand Regular" w:eastAsia="微軟正黑體" w:hAnsi="Nissan Brand Regular" w:cs="Arial"/>
          <w:color w:val="000000" w:themeColor="text1"/>
        </w:rPr>
        <w:t>-19</w:t>
      </w:r>
      <w:proofErr w:type="gramStart"/>
      <w:r w:rsidRPr="004308DE">
        <w:rPr>
          <w:rFonts w:ascii="Nissan Brand Regular" w:eastAsia="微軟正黑體" w:hAnsi="Nissan Brand Regular" w:cs="Arial"/>
          <w:color w:val="000000" w:themeColor="text1"/>
        </w:rPr>
        <w:t>疫</w:t>
      </w:r>
      <w:proofErr w:type="gramEnd"/>
      <w:r w:rsidRPr="004308DE">
        <w:rPr>
          <w:rFonts w:ascii="Nissan Brand Regular" w:eastAsia="微軟正黑體" w:hAnsi="Nissan Brand Regular" w:cs="Arial"/>
          <w:color w:val="000000" w:themeColor="text1"/>
        </w:rPr>
        <w:t>情影響也</w:t>
      </w:r>
      <w:proofErr w:type="gramStart"/>
      <w:r w:rsidRPr="004308DE">
        <w:rPr>
          <w:rFonts w:ascii="Nissan Brand Regular" w:eastAsia="微軟正黑體" w:hAnsi="Nissan Brand Regular" w:cs="Arial"/>
          <w:color w:val="000000" w:themeColor="text1"/>
        </w:rPr>
        <w:t>帶動線上銷售</w:t>
      </w:r>
      <w:proofErr w:type="gramEnd"/>
      <w:r w:rsidRPr="004308DE">
        <w:rPr>
          <w:rFonts w:ascii="Nissan Brand Regular" w:eastAsia="微軟正黑體" w:hAnsi="Nissan Brand Regular" w:cs="Arial"/>
          <w:color w:val="000000" w:themeColor="text1"/>
        </w:rPr>
        <w:t>服務模式興起，因應</w:t>
      </w:r>
      <w:r w:rsidR="00372005" w:rsidRPr="004308DE">
        <w:rPr>
          <w:rFonts w:ascii="Nissan Brand Regular" w:eastAsia="微軟正黑體" w:hAnsi="Nissan Brand Regular" w:cs="Arial"/>
          <w:color w:val="000000" w:themeColor="text1"/>
        </w:rPr>
        <w:t>企業數位轉型趨勢，</w:t>
      </w:r>
      <w:r w:rsidR="00135BC3" w:rsidRPr="004308DE">
        <w:rPr>
          <w:rFonts w:ascii="Nissan Brand Regular" w:eastAsia="微軟正黑體" w:hAnsi="Nissan Brand Regular" w:cs="Arial"/>
          <w:color w:val="000000" w:themeColor="text1"/>
        </w:rPr>
        <w:t>為了帶給顧客更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貼心</w:t>
      </w:r>
      <w:r w:rsidR="00AC593A" w:rsidRPr="004308DE">
        <w:rPr>
          <w:rFonts w:ascii="Nissan Brand Regular" w:eastAsia="微軟正黑體" w:hAnsi="Nissan Brand Regular" w:cs="Arial"/>
          <w:color w:val="000000" w:themeColor="text1"/>
        </w:rPr>
        <w:t>便利</w:t>
      </w:r>
      <w:r w:rsidR="00135BC3" w:rsidRPr="004308DE">
        <w:rPr>
          <w:rFonts w:ascii="Nissan Brand Regular" w:eastAsia="微軟正黑體" w:hAnsi="Nissan Brand Regular" w:cs="Arial"/>
          <w:color w:val="000000" w:themeColor="text1"/>
        </w:rPr>
        <w:t>的購車體驗，</w:t>
      </w:r>
      <w:r w:rsidR="002D53C0" w:rsidRPr="004308DE">
        <w:rPr>
          <w:rFonts w:ascii="Nissan Brand Regular" w:eastAsia="微軟正黑體" w:hAnsi="Nissan Brand Regular" w:cs="Arial"/>
          <w:color w:val="000000" w:themeColor="text1"/>
        </w:rPr>
        <w:t>裕隆日產汽車自即日起，</w:t>
      </w:r>
      <w:r w:rsidR="00372005" w:rsidRPr="004308DE">
        <w:rPr>
          <w:rFonts w:ascii="Nissan Brand Regular" w:eastAsia="微軟正黑體" w:hAnsi="Nissan Brand Regular" w:cs="Arial"/>
          <w:color w:val="000000" w:themeColor="text1"/>
        </w:rPr>
        <w:t>推出</w:t>
      </w:r>
      <w:r w:rsidR="00372005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372005" w:rsidRPr="004308DE">
        <w:rPr>
          <w:rFonts w:ascii="Nissan Brand Regular" w:eastAsia="微軟正黑體" w:hAnsi="Nissan Brand Regular" w:cs="Arial"/>
          <w:color w:val="000000" w:themeColor="text1"/>
        </w:rPr>
        <w:t>數位銷售顧問服務</w:t>
      </w:r>
      <w:r w:rsidR="002D53C0" w:rsidRPr="004308DE">
        <w:rPr>
          <w:rFonts w:ascii="Nissan Brand Regular" w:eastAsia="微軟正黑體" w:hAnsi="Nissan Brand Regular" w:cs="Arial"/>
          <w:color w:val="000000" w:themeColor="text1"/>
        </w:rPr>
        <w:t>，精選全台經銷商</w:t>
      </w:r>
      <w:r w:rsidR="002D53C0" w:rsidRPr="004308DE">
        <w:rPr>
          <w:rFonts w:ascii="Nissan Brand Regular" w:eastAsia="微軟正黑體" w:hAnsi="Nissan Brand Regular" w:cs="Arial"/>
          <w:color w:val="000000" w:themeColor="text1"/>
        </w:rPr>
        <w:t>150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位</w:t>
      </w:r>
      <w:r w:rsidR="00A0254C" w:rsidRPr="004308DE">
        <w:rPr>
          <w:rFonts w:ascii="Nissan Brand Regular" w:eastAsia="微軟正黑體" w:hAnsi="Nissan Brand Regular" w:cs="Arial"/>
          <w:color w:val="000000" w:themeColor="text1"/>
        </w:rPr>
        <w:t>績優</w:t>
      </w:r>
      <w:r w:rsidR="003719CE" w:rsidRPr="004308DE">
        <w:rPr>
          <w:rFonts w:ascii="Nissan Brand Regular" w:eastAsia="微軟正黑體" w:hAnsi="Nissan Brand Regular" w:cs="Arial"/>
          <w:color w:val="000000" w:themeColor="text1"/>
        </w:rPr>
        <w:t>業務同仁</w:t>
      </w:r>
      <w:r w:rsidR="00FB0A18" w:rsidRPr="004308DE">
        <w:rPr>
          <w:rFonts w:ascii="Nissan Brand Regular" w:eastAsia="微軟正黑體" w:hAnsi="Nissan Brand Regular" w:cs="Arial"/>
          <w:color w:val="000000" w:themeColor="text1"/>
        </w:rPr>
        <w:t>成為數位</w:t>
      </w:r>
      <w:r w:rsidR="002D53C0" w:rsidRPr="004308DE">
        <w:rPr>
          <w:rFonts w:ascii="Nissan Brand Regular" w:eastAsia="微軟正黑體" w:hAnsi="Nissan Brand Regular" w:cs="Arial"/>
          <w:color w:val="000000" w:themeColor="text1"/>
        </w:rPr>
        <w:t>銷售顧問，於</w:t>
      </w:r>
      <w:r w:rsidR="002D53C0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 w:rsidR="002D53C0" w:rsidRPr="004308DE">
        <w:rPr>
          <w:rFonts w:ascii="Nissan Brand Regular" w:eastAsia="微軟正黑體" w:hAnsi="Nissan Brand Regular" w:cs="Arial"/>
          <w:color w:val="000000" w:themeColor="text1"/>
        </w:rPr>
        <w:t>官網線上</w:t>
      </w:r>
      <w:proofErr w:type="gramEnd"/>
      <w:r w:rsidR="002D53C0" w:rsidRPr="004308DE">
        <w:rPr>
          <w:rFonts w:ascii="Nissan Brand Regular" w:eastAsia="微軟正黑體" w:hAnsi="Nissan Brand Regular" w:cs="Arial"/>
          <w:color w:val="000000" w:themeColor="text1"/>
        </w:rPr>
        <w:t>提供顧客專業購車諮詢</w:t>
      </w:r>
      <w:r w:rsidR="00AC593A" w:rsidRPr="004308DE">
        <w:rPr>
          <w:rFonts w:ascii="Nissan Brand Regular" w:eastAsia="微軟正黑體" w:hAnsi="Nissan Brand Regular" w:cs="Arial"/>
          <w:color w:val="000000" w:themeColor="text1"/>
        </w:rPr>
        <w:t>服務</w:t>
      </w:r>
      <w:r w:rsidR="00DC0732" w:rsidRPr="004308DE">
        <w:rPr>
          <w:rFonts w:ascii="Nissan Brand Regular" w:eastAsia="微軟正黑體" w:hAnsi="Nissan Brand Regular" w:cs="Arial"/>
          <w:color w:val="000000" w:themeColor="text1"/>
        </w:rPr>
        <w:t>，</w:t>
      </w:r>
      <w:r w:rsidR="00A0254C" w:rsidRPr="004308DE">
        <w:rPr>
          <w:rFonts w:ascii="Nissan Brand Regular" w:eastAsia="微軟正黑體" w:hAnsi="Nissan Brand Regular" w:cs="Arial"/>
          <w:color w:val="000000"/>
        </w:rPr>
        <w:t>可依所在區域選擇最近展示中心的</w:t>
      </w:r>
      <w:r w:rsidR="00FB0A18" w:rsidRPr="004308DE">
        <w:rPr>
          <w:rFonts w:ascii="Nissan Brand Regular" w:eastAsia="微軟正黑體" w:hAnsi="Nissan Brand Regular" w:cs="Arial"/>
          <w:color w:val="000000"/>
        </w:rPr>
        <w:t>NISSAN</w:t>
      </w:r>
      <w:r w:rsidR="00A0254C" w:rsidRPr="004308DE">
        <w:rPr>
          <w:rFonts w:ascii="Nissan Brand Regular" w:eastAsia="微軟正黑體" w:hAnsi="Nissan Brand Regular" w:cs="Arial"/>
          <w:color w:val="000000"/>
        </w:rPr>
        <w:t>數位銷售顧問，查看其自我介紹及銷售簡歷等資料，</w:t>
      </w:r>
      <w:r w:rsidR="00FB0A18" w:rsidRPr="004308DE">
        <w:rPr>
          <w:rFonts w:ascii="Nissan Brand Regular" w:eastAsia="微軟正黑體" w:hAnsi="Nissan Brand Regular" w:cs="Arial"/>
          <w:color w:val="000000"/>
        </w:rPr>
        <w:t>快速找到適合的</w:t>
      </w:r>
      <w:r w:rsidR="00FB0A18" w:rsidRPr="004308DE">
        <w:rPr>
          <w:rFonts w:ascii="Nissan Brand Regular" w:eastAsia="微軟正黑體" w:hAnsi="Nissan Brand Regular" w:cs="Arial"/>
          <w:color w:val="000000" w:themeColor="text1"/>
        </w:rPr>
        <w:t>數位</w:t>
      </w:r>
      <w:r w:rsidR="00A0254C" w:rsidRPr="004308DE">
        <w:rPr>
          <w:rFonts w:ascii="Nissan Brand Regular" w:eastAsia="微軟正黑體" w:hAnsi="Nissan Brand Regular" w:cs="Arial"/>
          <w:color w:val="000000"/>
        </w:rPr>
        <w:t>銷售顧問，並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可透過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LINE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、手機、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Facebook</w:t>
      </w:r>
      <w:r w:rsidR="00AC593A" w:rsidRPr="004308DE">
        <w:rPr>
          <w:rFonts w:ascii="Nissan Brand Regular" w:eastAsia="微軟正黑體" w:hAnsi="Nissan Brand Regular" w:cs="Arial"/>
          <w:color w:val="000000" w:themeColor="text1"/>
        </w:rPr>
        <w:t>或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Instagram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等多元管道與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數位銷售顧問聯繫</w:t>
      </w:r>
      <w:r w:rsidR="00A0254C" w:rsidRPr="004308DE">
        <w:rPr>
          <w:rFonts w:ascii="Nissan Brand Regular" w:eastAsia="微軟正黑體" w:hAnsi="Nissan Brand Regular" w:cs="Arial"/>
          <w:color w:val="000000" w:themeColor="text1"/>
        </w:rPr>
        <w:t>諮詢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，</w:t>
      </w:r>
      <w:r w:rsidR="00DC0732" w:rsidRPr="004308DE">
        <w:rPr>
          <w:rFonts w:ascii="Nissan Brand Regular" w:eastAsia="微軟正黑體" w:hAnsi="Nissan Brand Regular" w:cs="Arial"/>
          <w:color w:val="000000" w:themeColor="text1"/>
        </w:rPr>
        <w:t>讓消費者不用出門也可</w:t>
      </w:r>
      <w:r w:rsidR="00391503" w:rsidRPr="004308DE">
        <w:rPr>
          <w:rFonts w:ascii="Nissan Brand Regular" w:eastAsia="微軟正黑體" w:hAnsi="Nissan Brand Regular" w:cs="Arial"/>
          <w:color w:val="000000" w:themeColor="text1"/>
        </w:rPr>
        <w:t>輕鬆瞭解完整購車資訊</w:t>
      </w:r>
      <w:r w:rsidR="002D53C0" w:rsidRPr="004308DE"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2D53C0" w:rsidRPr="004308DE" w:rsidRDefault="002D53C0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5E7E2D" w:rsidRPr="004308DE" w:rsidRDefault="002D53C0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4308DE">
        <w:rPr>
          <w:rFonts w:ascii="Nissan Brand Regular" w:eastAsia="微軟正黑體" w:hAnsi="Nissan Brand Regular" w:cs="Arial"/>
          <w:b/>
          <w:color w:val="000000" w:themeColor="text1"/>
        </w:rPr>
        <w:t>NISSAN</w:t>
      </w:r>
      <w:r w:rsidRPr="004308DE">
        <w:rPr>
          <w:rFonts w:ascii="Nissan Brand Regular" w:eastAsia="微軟正黑體" w:hAnsi="Nissan Brand Regular" w:cs="Arial"/>
          <w:b/>
          <w:color w:val="000000" w:themeColor="text1"/>
        </w:rPr>
        <w:t>數位銷售顧問服務</w:t>
      </w:r>
      <w:r w:rsidR="00C46058" w:rsidRPr="004308DE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Pr="004308DE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="00E40DFF" w:rsidRPr="004308DE">
        <w:rPr>
          <w:rFonts w:ascii="Nissan Brand Regular" w:eastAsia="微軟正黑體" w:hAnsi="Nissan Brand Regular" w:cs="Arial"/>
          <w:b/>
          <w:color w:val="000000" w:themeColor="text1"/>
        </w:rPr>
        <w:t>數位轉型推出</w:t>
      </w:r>
      <w:r w:rsidR="00203C49" w:rsidRPr="004308DE">
        <w:rPr>
          <w:rFonts w:ascii="Nissan Brand Regular" w:eastAsia="微軟正黑體" w:hAnsi="Nissan Brand Regular" w:cs="Arial"/>
          <w:b/>
          <w:color w:val="000000" w:themeColor="text1"/>
        </w:rPr>
        <w:t>多元</w:t>
      </w:r>
      <w:r w:rsidRPr="004308DE">
        <w:rPr>
          <w:rFonts w:ascii="Nissan Brand Regular" w:eastAsia="微軟正黑體" w:hAnsi="Nissan Brand Regular" w:cs="Arial"/>
          <w:b/>
          <w:color w:val="000000" w:themeColor="text1"/>
        </w:rPr>
        <w:t>購車諮詢</w:t>
      </w:r>
    </w:p>
    <w:p w:rsidR="00343A9A" w:rsidRPr="004308DE" w:rsidRDefault="00391503" w:rsidP="00203C49">
      <w:pPr>
        <w:spacing w:line="480" w:lineRule="exact"/>
        <w:ind w:rightChars="-12" w:right="-29"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秉持「技術日產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proofErr w:type="gramStart"/>
      <w:r w:rsidRPr="004308DE">
        <w:rPr>
          <w:rFonts w:ascii="Nissan Brand Regular" w:eastAsia="微軟正黑體" w:hAnsi="Nissan Brand Regular" w:cs="Arial"/>
          <w:color w:val="000000" w:themeColor="text1"/>
        </w:rPr>
        <w:t>智行未來</w:t>
      </w:r>
      <w:proofErr w:type="gramEnd"/>
      <w:r w:rsidRPr="004308DE">
        <w:rPr>
          <w:rFonts w:ascii="Nissan Brand Regular" w:eastAsia="微軟正黑體" w:hAnsi="Nissan Brand Regular" w:cs="Arial"/>
          <w:color w:val="000000" w:themeColor="text1"/>
        </w:rPr>
        <w:t>」品牌內涵，</w:t>
      </w:r>
      <w:r w:rsidR="00E21BD7" w:rsidRPr="004308DE">
        <w:rPr>
          <w:rFonts w:ascii="Nissan Brand Regular" w:eastAsia="微軟正黑體" w:hAnsi="Nissan Brand Regular" w:cs="Arial"/>
          <w:color w:val="000000" w:themeColor="text1"/>
        </w:rPr>
        <w:t>不斷創新自我及與時俱進，因應現今消費者網路消費需求逐年上升</w:t>
      </w:r>
      <w:r w:rsidR="00547191" w:rsidRPr="004308DE">
        <w:rPr>
          <w:rFonts w:ascii="Nissan Brand Regular" w:eastAsia="微軟正黑體" w:hAnsi="Nissan Brand Regular" w:cs="Arial"/>
          <w:color w:val="000000" w:themeColor="text1"/>
        </w:rPr>
        <w:t>、</w:t>
      </w:r>
      <w:proofErr w:type="gramStart"/>
      <w:r w:rsidR="00547191" w:rsidRPr="004308DE">
        <w:rPr>
          <w:rFonts w:ascii="Nissan Brand Regular" w:eastAsia="微軟正黑體" w:hAnsi="Nissan Brand Regular" w:cs="Arial"/>
          <w:color w:val="000000" w:themeColor="text1"/>
        </w:rPr>
        <w:t>線上銷售</w:t>
      </w:r>
      <w:proofErr w:type="gramEnd"/>
      <w:r w:rsidR="00547191" w:rsidRPr="004308DE">
        <w:rPr>
          <w:rFonts w:ascii="Nissan Brand Regular" w:eastAsia="微軟正黑體" w:hAnsi="Nissan Brand Regular" w:cs="Arial"/>
          <w:color w:val="000000" w:themeColor="text1"/>
        </w:rPr>
        <w:t>服務模式興起</w:t>
      </w:r>
      <w:r w:rsidR="00E21BD7" w:rsidRPr="004308DE">
        <w:rPr>
          <w:rFonts w:ascii="Nissan Brand Regular" w:eastAsia="微軟正黑體" w:hAnsi="Nissan Brand Regular" w:cs="Arial"/>
          <w:color w:val="000000" w:themeColor="text1"/>
        </w:rPr>
        <w:t>及企業數位轉型趨勢</w:t>
      </w:r>
      <w:r w:rsidR="00547191" w:rsidRPr="004308DE">
        <w:rPr>
          <w:rFonts w:ascii="Nissan Brand Regular" w:eastAsia="微軟正黑體" w:hAnsi="Nissan Brand Regular" w:cs="Arial"/>
          <w:color w:val="000000" w:themeColor="text1"/>
        </w:rPr>
        <w:t>，</w:t>
      </w:r>
      <w:r w:rsidR="00F70A32" w:rsidRPr="004308DE">
        <w:rPr>
          <w:rFonts w:ascii="Nissan Brand Regular" w:eastAsia="微軟正黑體" w:hAnsi="Nissan Brand Regular" w:cs="Arial"/>
          <w:color w:val="000000" w:themeColor="text1"/>
        </w:rPr>
        <w:t>自</w:t>
      </w:r>
      <w:r w:rsidR="00343A9A" w:rsidRPr="004308DE">
        <w:rPr>
          <w:rFonts w:ascii="Nissan Brand Regular" w:eastAsia="微軟正黑體" w:hAnsi="Nissan Brand Regular" w:cs="Arial"/>
          <w:color w:val="000000" w:themeColor="text1"/>
        </w:rPr>
        <w:t>即日起</w:t>
      </w:r>
      <w:r w:rsidR="00FB0A18" w:rsidRPr="004308DE">
        <w:rPr>
          <w:rFonts w:ascii="Nissan Brand Regular" w:eastAsia="微軟正黑體" w:hAnsi="Nissan Brand Regular" w:cs="Arial"/>
          <w:color w:val="000000" w:themeColor="text1"/>
        </w:rPr>
        <w:t>正式</w:t>
      </w:r>
      <w:r w:rsidR="00E21BD7" w:rsidRPr="004308DE">
        <w:rPr>
          <w:rFonts w:ascii="Nissan Brand Regular" w:eastAsia="微軟正黑體" w:hAnsi="Nissan Brand Regular" w:cs="Arial"/>
          <w:color w:val="000000" w:themeColor="text1"/>
        </w:rPr>
        <w:t>推出</w:t>
      </w:r>
      <w:r w:rsidR="00E21BD7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E21BD7" w:rsidRPr="004308DE">
        <w:rPr>
          <w:rFonts w:ascii="Nissan Brand Regular" w:eastAsia="微軟正黑體" w:hAnsi="Nissan Brand Regular" w:cs="Arial"/>
          <w:color w:val="000000" w:themeColor="text1"/>
        </w:rPr>
        <w:t>數位銷售顧問</w:t>
      </w:r>
      <w:r w:rsidR="00343A9A" w:rsidRPr="004308DE">
        <w:rPr>
          <w:rFonts w:ascii="Nissan Brand Regular" w:eastAsia="微軟正黑體" w:hAnsi="Nissan Brand Regular" w:cs="Arial"/>
          <w:color w:val="000000" w:themeColor="text1"/>
        </w:rPr>
        <w:t>服務。</w:t>
      </w:r>
    </w:p>
    <w:p w:rsidR="00343A9A" w:rsidRPr="004308DE" w:rsidRDefault="00343A9A" w:rsidP="00203C49">
      <w:pPr>
        <w:spacing w:line="480" w:lineRule="exact"/>
        <w:ind w:rightChars="-12" w:right="-29"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870C05" w:rsidRPr="004308DE" w:rsidRDefault="00434544" w:rsidP="00203C49">
      <w:pPr>
        <w:spacing w:line="480" w:lineRule="exact"/>
        <w:ind w:rightChars="-12" w:right="-29" w:firstLine="480"/>
        <w:jc w:val="both"/>
        <w:rPr>
          <w:rFonts w:ascii="Nissan Brand Regular" w:eastAsia="微軟正黑體" w:hAnsi="Nissan Brand Regular" w:cs="Arial"/>
          <w:color w:val="000000"/>
        </w:rPr>
      </w:pPr>
      <w:r w:rsidRPr="004308DE">
        <w:rPr>
          <w:rFonts w:ascii="Nissan Brand Regular" w:eastAsia="微軟正黑體" w:hAnsi="Nissan Brand Regular" w:cs="Arial"/>
          <w:color w:val="000000" w:themeColor="text1"/>
        </w:rPr>
        <w:t>透過</w:t>
      </w:r>
      <w:r w:rsidR="00FF3EF5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 w:rsidR="00FF3EF5" w:rsidRPr="004308DE">
        <w:rPr>
          <w:rFonts w:ascii="Nissan Brand Regular" w:eastAsia="微軟正黑體" w:hAnsi="Nissan Brand Regular" w:cs="Arial"/>
          <w:color w:val="000000" w:themeColor="text1"/>
        </w:rPr>
        <w:t>官網的</w:t>
      </w:r>
      <w:proofErr w:type="gramEnd"/>
      <w:r w:rsidRPr="004308DE">
        <w:rPr>
          <w:rFonts w:ascii="Nissan Brand Regular" w:eastAsia="微軟正黑體" w:hAnsi="Nissan Brand Regular" w:cs="Arial"/>
          <w:color w:val="000000" w:themeColor="text1"/>
        </w:rPr>
        <w:t>數位銷售顧問平台，顧客可運用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LINE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、手機、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Facebook</w:t>
      </w:r>
      <w:r w:rsidR="00FB0A18" w:rsidRPr="004308DE">
        <w:rPr>
          <w:rFonts w:ascii="Nissan Brand Regular" w:eastAsia="微軟正黑體" w:hAnsi="Nissan Brand Regular" w:cs="Arial"/>
          <w:color w:val="000000" w:themeColor="text1"/>
        </w:rPr>
        <w:t>或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Instagram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等多元管道與</w:t>
      </w:r>
      <w:r w:rsidR="005A0800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數位銷售顧問聯繫，數位銷售顧問</w:t>
      </w:r>
      <w:r w:rsidR="00C46058" w:rsidRPr="004308DE">
        <w:rPr>
          <w:rFonts w:ascii="Nissan Brand Regular" w:eastAsia="微軟正黑體" w:hAnsi="Nissan Brand Regular" w:cs="Arial"/>
          <w:color w:val="000000" w:themeColor="text1"/>
        </w:rPr>
        <w:t>將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為顧客介紹</w:t>
      </w:r>
      <w:r w:rsidR="005A0800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AA1D48" w:rsidRPr="004308DE">
        <w:rPr>
          <w:rFonts w:ascii="Nissan Brand Regular" w:eastAsia="微軟正黑體" w:hAnsi="Nissan Brand Regular" w:cs="Arial"/>
          <w:color w:val="000000" w:themeColor="text1"/>
        </w:rPr>
        <w:t>車款及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提供購車優惠訊息，讓顧客</w:t>
      </w:r>
      <w:proofErr w:type="gramStart"/>
      <w:r w:rsidRPr="004308DE">
        <w:rPr>
          <w:rFonts w:ascii="Nissan Brand Regular" w:eastAsia="微軟正黑體" w:hAnsi="Nissan Brand Regular" w:cs="Arial"/>
          <w:color w:val="000000" w:themeColor="text1"/>
        </w:rPr>
        <w:t>在線上就</w:t>
      </w:r>
      <w:proofErr w:type="gramEnd"/>
      <w:r w:rsidRPr="004308DE">
        <w:rPr>
          <w:rFonts w:ascii="Nissan Brand Regular" w:eastAsia="微軟正黑體" w:hAnsi="Nissan Brand Regular" w:cs="Arial"/>
          <w:color w:val="000000" w:themeColor="text1"/>
        </w:rPr>
        <w:t>能完整了解所有購車資</w:t>
      </w:r>
      <w:r w:rsidRPr="004308DE">
        <w:rPr>
          <w:rFonts w:ascii="Nissan Brand Regular" w:eastAsia="微軟正黑體" w:hAnsi="Nissan Brand Regular" w:cs="Arial"/>
          <w:color w:val="000000"/>
        </w:rPr>
        <w:t>訊，或安排至</w:t>
      </w:r>
      <w:r w:rsidR="005A0800" w:rsidRPr="004308DE">
        <w:rPr>
          <w:rFonts w:ascii="Nissan Brand Regular" w:eastAsia="微軟正黑體" w:hAnsi="Nissan Brand Regular" w:cs="Arial"/>
          <w:color w:val="000000"/>
        </w:rPr>
        <w:t>NISSAN</w:t>
      </w:r>
      <w:r w:rsidRPr="004308DE">
        <w:rPr>
          <w:rFonts w:ascii="Nissan Brand Regular" w:eastAsia="微軟正黑體" w:hAnsi="Nissan Brand Regular" w:cs="Arial"/>
          <w:color w:val="000000"/>
        </w:rPr>
        <w:t>展示中心體驗賞車或</w:t>
      </w:r>
      <w:proofErr w:type="gramStart"/>
      <w:r w:rsidRPr="004308DE">
        <w:rPr>
          <w:rFonts w:ascii="Nissan Brand Regular" w:eastAsia="微軟正黑體" w:hAnsi="Nissan Brand Regular" w:cs="Arial"/>
          <w:color w:val="000000"/>
        </w:rPr>
        <w:t>到府賞車</w:t>
      </w:r>
      <w:proofErr w:type="gramEnd"/>
      <w:r w:rsidRPr="004308DE">
        <w:rPr>
          <w:rFonts w:ascii="Nissan Brand Regular" w:eastAsia="微軟正黑體" w:hAnsi="Nissan Brand Regular" w:cs="Arial"/>
          <w:color w:val="000000"/>
        </w:rPr>
        <w:t>與試乘等服務，讓顧客能實際體驗</w:t>
      </w:r>
      <w:r w:rsidR="00FF3EF5" w:rsidRPr="004308DE">
        <w:rPr>
          <w:rFonts w:ascii="Nissan Brand Regular" w:eastAsia="微軟正黑體" w:hAnsi="Nissan Brand Regular" w:cs="Arial"/>
          <w:color w:val="000000"/>
        </w:rPr>
        <w:t>NISSAN</w:t>
      </w:r>
      <w:r w:rsidR="00FF3EF5" w:rsidRPr="004308DE">
        <w:rPr>
          <w:rFonts w:ascii="Nissan Brand Regular" w:eastAsia="微軟正黑體" w:hAnsi="Nissan Brand Regular" w:cs="Arial"/>
          <w:color w:val="000000"/>
        </w:rPr>
        <w:t>車</w:t>
      </w:r>
      <w:proofErr w:type="gramStart"/>
      <w:r w:rsidR="00FF3EF5" w:rsidRPr="004308DE">
        <w:rPr>
          <w:rFonts w:ascii="Nissan Brand Regular" w:eastAsia="微軟正黑體" w:hAnsi="Nissan Brand Regular" w:cs="Arial"/>
          <w:color w:val="000000"/>
        </w:rPr>
        <w:t>款</w:t>
      </w:r>
      <w:r w:rsidRPr="004308DE">
        <w:rPr>
          <w:rFonts w:ascii="Nissan Brand Regular" w:eastAsia="微軟正黑體" w:hAnsi="Nissan Brand Regular" w:cs="Arial"/>
          <w:color w:val="000000"/>
        </w:rPr>
        <w:t>操駕</w:t>
      </w:r>
      <w:proofErr w:type="gramEnd"/>
      <w:r w:rsidRPr="004308DE">
        <w:rPr>
          <w:rFonts w:ascii="Nissan Brand Regular" w:eastAsia="微軟正黑體" w:hAnsi="Nissan Brand Regular" w:cs="Arial"/>
          <w:color w:val="000000"/>
        </w:rPr>
        <w:t>的樂趣。</w:t>
      </w:r>
    </w:p>
    <w:p w:rsidR="003E7126" w:rsidRPr="004308DE" w:rsidRDefault="003E7126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color w:val="000000"/>
        </w:rPr>
      </w:pPr>
    </w:p>
    <w:p w:rsidR="002D53C0" w:rsidRPr="004308DE" w:rsidRDefault="00FF3EF5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b/>
          <w:color w:val="000000"/>
        </w:rPr>
      </w:pPr>
      <w:r w:rsidRPr="004308DE">
        <w:rPr>
          <w:rFonts w:ascii="Nissan Brand Regular" w:eastAsia="微軟正黑體" w:hAnsi="Nissan Brand Regular" w:cs="Arial"/>
          <w:b/>
          <w:color w:val="000000"/>
        </w:rPr>
        <w:t>定期</w:t>
      </w:r>
      <w:r w:rsidR="00FB0A18" w:rsidRPr="004308DE">
        <w:rPr>
          <w:rFonts w:ascii="Nissan Brand Regular" w:eastAsia="微軟正黑體" w:hAnsi="Nissan Brand Regular" w:cs="Arial"/>
          <w:b/>
          <w:color w:val="000000"/>
        </w:rPr>
        <w:t>精選數位</w:t>
      </w:r>
      <w:r w:rsidR="002D53C0" w:rsidRPr="004308DE">
        <w:rPr>
          <w:rFonts w:ascii="Nissan Brand Regular" w:eastAsia="微軟正黑體" w:hAnsi="Nissan Brand Regular" w:cs="Arial"/>
          <w:b/>
          <w:color w:val="000000"/>
        </w:rPr>
        <w:t>銷售顧問</w:t>
      </w:r>
      <w:r w:rsidR="002D53C0" w:rsidRPr="004308DE">
        <w:rPr>
          <w:rFonts w:ascii="Nissan Brand Regular" w:eastAsia="微軟正黑體" w:hAnsi="Nissan Brand Regular" w:cs="Arial"/>
          <w:b/>
          <w:color w:val="000000"/>
        </w:rPr>
        <w:t xml:space="preserve"> </w:t>
      </w:r>
      <w:r w:rsidR="00C46058" w:rsidRPr="004308DE">
        <w:rPr>
          <w:rFonts w:ascii="Nissan Brand Regular" w:eastAsia="微軟正黑體" w:hAnsi="Nissan Brand Regular" w:cs="Arial"/>
          <w:b/>
          <w:color w:val="000000"/>
        </w:rPr>
        <w:t xml:space="preserve"> </w:t>
      </w:r>
      <w:r w:rsidR="00217012" w:rsidRPr="004308DE">
        <w:rPr>
          <w:rFonts w:ascii="Nissan Brand Regular" w:eastAsia="微軟正黑體" w:hAnsi="Nissan Brand Regular" w:cs="Arial"/>
          <w:b/>
          <w:color w:val="000000"/>
        </w:rPr>
        <w:t>提供專業</w:t>
      </w:r>
      <w:proofErr w:type="gramStart"/>
      <w:r w:rsidR="00217012" w:rsidRPr="004308DE">
        <w:rPr>
          <w:rFonts w:ascii="Nissan Brand Regular" w:eastAsia="微軟正黑體" w:hAnsi="Nissan Brand Regular" w:cs="Arial"/>
          <w:b/>
          <w:color w:val="000000"/>
        </w:rPr>
        <w:t>優質線上</w:t>
      </w:r>
      <w:r w:rsidR="00A0254C" w:rsidRPr="004308DE">
        <w:rPr>
          <w:rFonts w:ascii="Nissan Brand Regular" w:eastAsia="微軟正黑體" w:hAnsi="Nissan Brand Regular" w:cs="Arial"/>
          <w:b/>
          <w:color w:val="000000"/>
        </w:rPr>
        <w:t>諮詢</w:t>
      </w:r>
      <w:proofErr w:type="gramEnd"/>
      <w:r w:rsidR="00217012" w:rsidRPr="004308DE">
        <w:rPr>
          <w:rFonts w:ascii="Nissan Brand Regular" w:eastAsia="微軟正黑體" w:hAnsi="Nissan Brand Regular" w:cs="Arial"/>
          <w:b/>
          <w:color w:val="000000"/>
        </w:rPr>
        <w:t>體驗</w:t>
      </w:r>
    </w:p>
    <w:p w:rsidR="00F71903" w:rsidRPr="004308DE" w:rsidRDefault="00434544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4308DE">
        <w:rPr>
          <w:rFonts w:ascii="Nissan Brand Regular" w:eastAsia="微軟正黑體" w:hAnsi="Nissan Brand Regular" w:cs="Arial"/>
          <w:color w:val="000000"/>
        </w:rPr>
        <w:t xml:space="preserve">    </w:t>
      </w:r>
      <w:r w:rsidR="00A4540B" w:rsidRPr="004308DE">
        <w:rPr>
          <w:rFonts w:ascii="Nissan Brand Regular" w:eastAsia="微軟正黑體" w:hAnsi="Nissan Brand Regular" w:cs="Arial"/>
          <w:color w:val="000000"/>
        </w:rPr>
        <w:t>為</w:t>
      </w:r>
      <w:r w:rsidR="003B57A5" w:rsidRPr="004308DE">
        <w:rPr>
          <w:rFonts w:ascii="Nissan Brand Regular" w:eastAsia="微軟正黑體" w:hAnsi="Nissan Brand Regular" w:cs="Arial"/>
          <w:color w:val="000000"/>
        </w:rPr>
        <w:t>能</w:t>
      </w:r>
      <w:r w:rsidR="00C051F1" w:rsidRPr="004308DE">
        <w:rPr>
          <w:rFonts w:ascii="Nissan Brand Regular" w:eastAsia="微軟正黑體" w:hAnsi="Nissan Brand Regular" w:cs="Arial"/>
          <w:color w:val="000000"/>
        </w:rPr>
        <w:t>持續</w:t>
      </w:r>
      <w:r w:rsidR="00A4540B" w:rsidRPr="004308DE">
        <w:rPr>
          <w:rFonts w:ascii="Nissan Brand Regular" w:eastAsia="微軟正黑體" w:hAnsi="Nissan Brand Regular" w:cs="Arial"/>
          <w:color w:val="000000"/>
        </w:rPr>
        <w:t>提供消費者</w:t>
      </w:r>
      <w:proofErr w:type="gramStart"/>
      <w:r w:rsidR="00217012" w:rsidRPr="004308DE">
        <w:rPr>
          <w:rFonts w:ascii="Nissan Brand Regular" w:eastAsia="微軟正黑體" w:hAnsi="Nissan Brand Regular" w:cs="Arial"/>
          <w:color w:val="000000"/>
        </w:rPr>
        <w:t>最</w:t>
      </w:r>
      <w:proofErr w:type="gramEnd"/>
      <w:r w:rsidR="00A4540B" w:rsidRPr="004308DE">
        <w:rPr>
          <w:rFonts w:ascii="Nissan Brand Regular" w:eastAsia="微軟正黑體" w:hAnsi="Nissan Brand Regular" w:cs="Arial"/>
          <w:color w:val="000000"/>
        </w:rPr>
        <w:t>專業優質</w:t>
      </w:r>
      <w:proofErr w:type="gramStart"/>
      <w:r w:rsidR="00A4540B" w:rsidRPr="004308DE">
        <w:rPr>
          <w:rFonts w:ascii="Nissan Brand Regular" w:eastAsia="微軟正黑體" w:hAnsi="Nissan Brand Regular" w:cs="Arial"/>
          <w:color w:val="000000"/>
        </w:rPr>
        <w:t>的</w:t>
      </w:r>
      <w:r w:rsidR="00171387" w:rsidRPr="004308DE">
        <w:rPr>
          <w:rFonts w:ascii="Nissan Brand Regular" w:eastAsia="微軟正黑體" w:hAnsi="Nissan Brand Regular" w:cs="Arial"/>
          <w:color w:val="000000"/>
        </w:rPr>
        <w:t>線上</w:t>
      </w:r>
      <w:r w:rsidR="003B57A5" w:rsidRPr="004308DE">
        <w:rPr>
          <w:rFonts w:ascii="Nissan Brand Regular" w:eastAsia="微軟正黑體" w:hAnsi="Nissan Brand Regular" w:cs="Arial"/>
          <w:color w:val="000000"/>
        </w:rPr>
        <w:t>諮詢</w:t>
      </w:r>
      <w:proofErr w:type="gramEnd"/>
      <w:r w:rsidR="00217012" w:rsidRPr="004308DE">
        <w:rPr>
          <w:rFonts w:ascii="Nissan Brand Regular" w:eastAsia="微軟正黑體" w:hAnsi="Nissan Brand Regular" w:cs="Arial"/>
          <w:color w:val="000000" w:themeColor="text1"/>
        </w:rPr>
        <w:t>體驗</w:t>
      </w:r>
      <w:r w:rsidR="00A4540B" w:rsidRPr="004308DE">
        <w:rPr>
          <w:rFonts w:ascii="Nissan Brand Regular" w:eastAsia="微軟正黑體" w:hAnsi="Nissan Brand Regular" w:cs="Arial"/>
          <w:color w:val="000000" w:themeColor="text1"/>
        </w:rPr>
        <w:t>，</w:t>
      </w:r>
      <w:r w:rsidR="00D43FC1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71903" w:rsidRPr="004308DE">
        <w:rPr>
          <w:rFonts w:ascii="Nissan Brand Regular" w:eastAsia="微軟正黑體" w:hAnsi="Nissan Brand Regular" w:cs="Arial"/>
          <w:color w:val="000000" w:themeColor="text1"/>
        </w:rPr>
        <w:t>將</w:t>
      </w:r>
      <w:r w:rsidR="00D43FC1" w:rsidRPr="004308DE">
        <w:rPr>
          <w:rFonts w:ascii="Nissan Brand Regular" w:eastAsia="微軟正黑體" w:hAnsi="Nissan Brand Regular" w:cs="Arial"/>
          <w:color w:val="000000" w:themeColor="text1"/>
        </w:rPr>
        <w:t>透過系統化的數位銷售顧問遴選機制，</w:t>
      </w:r>
      <w:r w:rsidR="007B15C7" w:rsidRPr="004308DE">
        <w:rPr>
          <w:rFonts w:ascii="Nissan Brand Regular" w:eastAsia="微軟正黑體" w:hAnsi="Nissan Brand Regular" w:cs="Arial"/>
          <w:color w:val="000000" w:themeColor="text1"/>
        </w:rPr>
        <w:t>每年定期精</w:t>
      </w:r>
      <w:r w:rsidR="002F113E" w:rsidRPr="004308DE">
        <w:rPr>
          <w:rFonts w:ascii="Nissan Brand Regular" w:eastAsia="微軟正黑體" w:hAnsi="Nissan Brand Regular" w:cs="Arial"/>
          <w:color w:val="000000" w:themeColor="text1"/>
        </w:rPr>
        <w:t>選出各展示中心在銷售與顧客服務上表現績優的</w:t>
      </w:r>
      <w:r w:rsidR="003719CE" w:rsidRPr="004308DE">
        <w:rPr>
          <w:rFonts w:ascii="Nissan Brand Regular" w:eastAsia="微軟正黑體" w:hAnsi="Nissan Brand Regular" w:cs="Arial"/>
          <w:color w:val="000000" w:themeColor="text1"/>
        </w:rPr>
        <w:t>業務同仁</w:t>
      </w:r>
      <w:r w:rsidR="00D43FC1" w:rsidRPr="004308DE">
        <w:rPr>
          <w:rFonts w:ascii="Nissan Brand Regular" w:eastAsia="微軟正黑體" w:hAnsi="Nissan Brand Regular" w:cs="Arial"/>
          <w:color w:val="000000" w:themeColor="text1"/>
        </w:rPr>
        <w:t>，</w:t>
      </w:r>
      <w:r w:rsidR="002F113E" w:rsidRPr="004308DE">
        <w:rPr>
          <w:rFonts w:ascii="Nissan Brand Regular" w:eastAsia="微軟正黑體" w:hAnsi="Nissan Brand Regular" w:cs="Arial"/>
          <w:color w:val="000000" w:themeColor="text1"/>
        </w:rPr>
        <w:t>並經過一系列精心安排的專業培訓，確保</w:t>
      </w:r>
      <w:proofErr w:type="spellStart"/>
      <w:r w:rsidR="002F113E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spellEnd"/>
      <w:r w:rsidR="002F113E" w:rsidRPr="004308DE">
        <w:rPr>
          <w:rFonts w:ascii="Nissan Brand Regular" w:eastAsia="微軟正黑體" w:hAnsi="Nissan Brand Regular" w:cs="Arial"/>
          <w:color w:val="000000" w:themeColor="text1"/>
        </w:rPr>
        <w:t>數位銷售顧問服務品質</w:t>
      </w:r>
      <w:r w:rsidR="00F71903" w:rsidRPr="004308DE"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F71903" w:rsidRPr="004308DE" w:rsidRDefault="00F71903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color w:val="000000"/>
        </w:rPr>
      </w:pPr>
    </w:p>
    <w:p w:rsidR="00870C05" w:rsidRPr="004308DE" w:rsidRDefault="00F71903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color w:val="000000"/>
        </w:rPr>
      </w:pPr>
      <w:r w:rsidRPr="004308DE">
        <w:rPr>
          <w:rFonts w:ascii="Nissan Brand Regular" w:eastAsia="微軟正黑體" w:hAnsi="Nissan Brand Regular" w:cs="Arial"/>
          <w:color w:val="000000"/>
        </w:rPr>
        <w:lastRenderedPageBreak/>
        <w:t xml:space="preserve">    </w:t>
      </w:r>
      <w:r w:rsidR="00D43FC1" w:rsidRPr="004308DE">
        <w:rPr>
          <w:rFonts w:ascii="Nissan Brand Regular" w:eastAsia="微軟正黑體" w:hAnsi="Nissan Brand Regular" w:cs="Arial"/>
          <w:color w:val="000000"/>
        </w:rPr>
        <w:t>2022</w:t>
      </w:r>
      <w:r w:rsidR="00D43FC1" w:rsidRPr="004308DE">
        <w:rPr>
          <w:rFonts w:ascii="Nissan Brand Regular" w:eastAsia="微軟正黑體" w:hAnsi="Nissan Brand Regular" w:cs="Arial"/>
          <w:color w:val="000000"/>
        </w:rPr>
        <w:t>年</w:t>
      </w:r>
      <w:r w:rsidR="00CE408C" w:rsidRPr="004308DE">
        <w:rPr>
          <w:rFonts w:ascii="Nissan Brand Regular" w:eastAsia="微軟正黑體" w:hAnsi="Nissan Brand Regular" w:cs="Arial"/>
          <w:color w:val="000000"/>
        </w:rPr>
        <w:t>首次</w:t>
      </w:r>
      <w:r w:rsidRPr="004308DE">
        <w:rPr>
          <w:rFonts w:ascii="Nissan Brand Regular" w:eastAsia="微軟正黑體" w:hAnsi="Nissan Brand Regular" w:cs="Arial"/>
          <w:color w:val="000000"/>
        </w:rPr>
        <w:t>精</w:t>
      </w:r>
      <w:r w:rsidR="00CE408C" w:rsidRPr="004308DE">
        <w:rPr>
          <w:rFonts w:ascii="Nissan Brand Regular" w:eastAsia="微軟正黑體" w:hAnsi="Nissan Brand Regular" w:cs="Arial"/>
          <w:color w:val="000000"/>
        </w:rPr>
        <w:t>選出</w:t>
      </w:r>
      <w:r w:rsidR="00CE408C" w:rsidRPr="004308DE">
        <w:rPr>
          <w:rFonts w:ascii="Nissan Brand Regular" w:eastAsia="微軟正黑體" w:hAnsi="Nissan Brand Regular" w:cs="Arial"/>
          <w:color w:val="000000"/>
        </w:rPr>
        <w:t>150</w:t>
      </w:r>
      <w:r w:rsidR="00CE408C" w:rsidRPr="004308DE">
        <w:rPr>
          <w:rFonts w:ascii="Nissan Brand Regular" w:eastAsia="微軟正黑體" w:hAnsi="Nissan Brand Regular" w:cs="Arial"/>
          <w:color w:val="000000"/>
        </w:rPr>
        <w:t>位</w:t>
      </w:r>
      <w:r w:rsidRPr="004308DE">
        <w:rPr>
          <w:rFonts w:ascii="Nissan Brand Regular" w:eastAsia="微軟正黑體" w:hAnsi="Nissan Brand Regular" w:cs="Arial"/>
          <w:color w:val="000000"/>
        </w:rPr>
        <w:t>績優</w:t>
      </w:r>
      <w:r w:rsidR="003719CE" w:rsidRPr="004308DE">
        <w:rPr>
          <w:rFonts w:ascii="Nissan Brand Regular" w:eastAsia="微軟正黑體" w:hAnsi="Nissan Brand Regular" w:cs="Arial"/>
          <w:color w:val="000000" w:themeColor="text1"/>
        </w:rPr>
        <w:t>業務同仁</w:t>
      </w:r>
      <w:r w:rsidR="005F2CEF" w:rsidRPr="004308DE">
        <w:rPr>
          <w:rFonts w:ascii="Nissan Brand Regular" w:eastAsia="微軟正黑體" w:hAnsi="Nissan Brand Regular" w:cs="Arial"/>
          <w:color w:val="000000"/>
        </w:rPr>
        <w:t>榮登</w:t>
      </w:r>
      <w:r w:rsidR="00C051F1" w:rsidRPr="004308DE">
        <w:rPr>
          <w:rFonts w:ascii="Nissan Brand Regular" w:eastAsia="微軟正黑體" w:hAnsi="Nissan Brand Regular" w:cs="Arial"/>
          <w:color w:val="000000"/>
        </w:rPr>
        <w:t>NISSAN</w:t>
      </w:r>
      <w:proofErr w:type="gramStart"/>
      <w:r w:rsidR="00C051F1" w:rsidRPr="004308DE">
        <w:rPr>
          <w:rFonts w:ascii="Nissan Brand Regular" w:eastAsia="微軟正黑體" w:hAnsi="Nissan Brand Regular" w:cs="Arial"/>
          <w:color w:val="000000"/>
        </w:rPr>
        <w:t>官網的</w:t>
      </w:r>
      <w:proofErr w:type="gramEnd"/>
      <w:r w:rsidR="00C051F1" w:rsidRPr="004308DE">
        <w:rPr>
          <w:rFonts w:ascii="Nissan Brand Regular" w:eastAsia="微軟正黑體" w:hAnsi="Nissan Brand Regular" w:cs="Arial"/>
          <w:color w:val="000000"/>
        </w:rPr>
        <w:t>數位銷售顧問平台</w:t>
      </w:r>
      <w:r w:rsidRPr="004308DE">
        <w:rPr>
          <w:rFonts w:ascii="Nissan Brand Regular" w:eastAsia="微軟正黑體" w:hAnsi="Nissan Brand Regular" w:cs="Arial"/>
          <w:color w:val="000000"/>
        </w:rPr>
        <w:t>，</w:t>
      </w:r>
      <w:r w:rsidR="006D07F9" w:rsidRPr="004308DE">
        <w:rPr>
          <w:rFonts w:ascii="Nissan Brand Regular" w:eastAsia="微軟正黑體" w:hAnsi="Nissan Brand Regular" w:cs="Arial"/>
          <w:color w:val="000000"/>
        </w:rPr>
        <w:t>消費者可依所在區域選擇最近展示中心的數位銷售顧問，查看其自我介紹及銷售簡歷等資料，</w:t>
      </w:r>
      <w:r w:rsidR="00171387" w:rsidRPr="004308DE">
        <w:rPr>
          <w:rFonts w:ascii="Nissan Brand Regular" w:eastAsia="微軟正黑體" w:hAnsi="Nissan Brand Regular" w:cs="Arial"/>
          <w:color w:val="000000"/>
        </w:rPr>
        <w:t>快速找到</w:t>
      </w:r>
      <w:r w:rsidR="00015C57" w:rsidRPr="004308DE">
        <w:rPr>
          <w:rFonts w:ascii="Nissan Brand Regular" w:eastAsia="微軟正黑體" w:hAnsi="Nissan Brand Regular" w:cs="Arial"/>
          <w:color w:val="000000"/>
        </w:rPr>
        <w:t>最</w:t>
      </w:r>
      <w:r w:rsidRPr="004308DE">
        <w:rPr>
          <w:rFonts w:ascii="Nissan Brand Regular" w:eastAsia="微軟正黑體" w:hAnsi="Nissan Brand Regular" w:cs="Arial"/>
          <w:color w:val="000000"/>
        </w:rPr>
        <w:t>適合的數位</w:t>
      </w:r>
      <w:r w:rsidR="00171387" w:rsidRPr="004308DE">
        <w:rPr>
          <w:rFonts w:ascii="Nissan Brand Regular" w:eastAsia="微軟正黑體" w:hAnsi="Nissan Brand Regular" w:cs="Arial"/>
          <w:color w:val="000000"/>
        </w:rPr>
        <w:t>銷售顧問</w:t>
      </w:r>
      <w:r w:rsidRPr="004308DE">
        <w:rPr>
          <w:rFonts w:ascii="Nissan Brand Regular" w:eastAsia="微軟正黑體" w:hAnsi="Nissan Brand Regular" w:cs="Arial"/>
          <w:color w:val="000000"/>
        </w:rPr>
        <w:t>，體驗貼心專業</w:t>
      </w:r>
      <w:proofErr w:type="gramStart"/>
      <w:r w:rsidRPr="004308DE">
        <w:rPr>
          <w:rFonts w:ascii="Nissan Brand Regular" w:eastAsia="微軟正黑體" w:hAnsi="Nissan Brand Regular" w:cs="Arial"/>
          <w:color w:val="000000"/>
        </w:rPr>
        <w:t>的</w:t>
      </w:r>
      <w:r w:rsidR="00217012" w:rsidRPr="004308DE">
        <w:rPr>
          <w:rFonts w:ascii="Nissan Brand Regular" w:eastAsia="微軟正黑體" w:hAnsi="Nissan Brand Regular" w:cs="Arial"/>
          <w:color w:val="000000"/>
        </w:rPr>
        <w:t>線上</w:t>
      </w:r>
      <w:r w:rsidR="007373A0" w:rsidRPr="004308DE">
        <w:rPr>
          <w:rFonts w:ascii="Nissan Brand Regular" w:eastAsia="微軟正黑體" w:hAnsi="Nissan Brand Regular" w:cs="Arial"/>
          <w:color w:val="000000"/>
        </w:rPr>
        <w:t>諮詢</w:t>
      </w:r>
      <w:proofErr w:type="gramEnd"/>
      <w:r w:rsidR="00217012" w:rsidRPr="004308DE">
        <w:rPr>
          <w:rFonts w:ascii="Nissan Brand Regular" w:eastAsia="微軟正黑體" w:hAnsi="Nissan Brand Regular" w:cs="Arial"/>
          <w:color w:val="000000"/>
        </w:rPr>
        <w:t>，</w:t>
      </w:r>
      <w:r w:rsidR="00203C49" w:rsidRPr="004308DE">
        <w:rPr>
          <w:rFonts w:ascii="Nissan Brand Regular" w:eastAsia="微軟正黑體" w:hAnsi="Nissan Brand Regular" w:cs="Arial"/>
          <w:color w:val="000000" w:themeColor="text1"/>
        </w:rPr>
        <w:t>不用出門也可輕鬆瞭解完整購車資訊</w:t>
      </w:r>
      <w:r w:rsidR="009D56CF" w:rsidRPr="004308DE">
        <w:rPr>
          <w:rFonts w:ascii="Nissan Brand Regular" w:eastAsia="微軟正黑體" w:hAnsi="Nissan Brand Regular" w:cs="Arial"/>
          <w:color w:val="000000"/>
        </w:rPr>
        <w:t>。</w:t>
      </w:r>
    </w:p>
    <w:p w:rsidR="00F7756D" w:rsidRPr="004308DE" w:rsidRDefault="00F7756D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color w:val="000000"/>
        </w:rPr>
      </w:pPr>
    </w:p>
    <w:p w:rsidR="003E7126" w:rsidRPr="004308DE" w:rsidRDefault="00203C49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b/>
          <w:color w:val="000000"/>
        </w:rPr>
      </w:pPr>
      <w:r w:rsidRPr="004308DE">
        <w:rPr>
          <w:rFonts w:ascii="Nissan Brand Regular" w:eastAsia="微軟正黑體" w:hAnsi="Nissan Brand Regular" w:cs="Arial"/>
          <w:b/>
          <w:color w:val="000000"/>
        </w:rPr>
        <w:t>NISSAN</w:t>
      </w:r>
      <w:r w:rsidR="00F7756D" w:rsidRPr="004308DE">
        <w:rPr>
          <w:rFonts w:ascii="Nissan Brand Regular" w:eastAsia="微軟正黑體" w:hAnsi="Nissan Brand Regular" w:cs="Arial"/>
          <w:b/>
          <w:color w:val="000000"/>
        </w:rPr>
        <w:t>持續提供安心購車服務</w:t>
      </w:r>
      <w:r w:rsidRPr="004308DE">
        <w:rPr>
          <w:rFonts w:ascii="Nissan Brand Regular" w:eastAsia="微軟正黑體" w:hAnsi="Nissan Brand Regular" w:cs="Arial"/>
          <w:b/>
          <w:color w:val="000000"/>
        </w:rPr>
        <w:t xml:space="preserve"> </w:t>
      </w:r>
      <w:r w:rsidR="00C46058" w:rsidRPr="004308DE">
        <w:rPr>
          <w:rFonts w:ascii="Nissan Brand Regular" w:eastAsia="微軟正黑體" w:hAnsi="Nissan Brand Regular" w:cs="Arial"/>
          <w:b/>
          <w:color w:val="000000"/>
        </w:rPr>
        <w:t xml:space="preserve"> </w:t>
      </w:r>
      <w:proofErr w:type="gramStart"/>
      <w:r w:rsidRPr="004308DE">
        <w:rPr>
          <w:rFonts w:ascii="Nissan Brand Regular" w:eastAsia="微軟正黑體" w:hAnsi="Nissan Brand Regular" w:cs="Arial"/>
          <w:b/>
          <w:color w:val="000000"/>
        </w:rPr>
        <w:t>疫</w:t>
      </w:r>
      <w:proofErr w:type="gramEnd"/>
      <w:r w:rsidRPr="004308DE">
        <w:rPr>
          <w:rFonts w:ascii="Nissan Brand Regular" w:eastAsia="微軟正黑體" w:hAnsi="Nissan Brand Regular" w:cs="Arial"/>
          <w:b/>
          <w:color w:val="000000"/>
        </w:rPr>
        <w:t>情期間</w:t>
      </w:r>
      <w:r w:rsidR="00F70A32" w:rsidRPr="004308DE">
        <w:rPr>
          <w:rFonts w:ascii="Nissan Brand Regular" w:eastAsia="微軟正黑體" w:hAnsi="Nissan Brand Regular" w:cs="Arial"/>
          <w:b/>
        </w:rPr>
        <w:t>守護消費者健康</w:t>
      </w:r>
    </w:p>
    <w:p w:rsidR="00C46058" w:rsidRPr="004308DE" w:rsidRDefault="00C1631A" w:rsidP="00203C49"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 w:rsidRPr="004308DE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在</w:t>
      </w:r>
      <w:proofErr w:type="gramStart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疫</w:t>
      </w:r>
      <w:proofErr w:type="gramEnd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情</w:t>
      </w:r>
      <w:proofErr w:type="gramStart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期間，</w:t>
      </w:r>
      <w:proofErr w:type="gramEnd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顧客想出門買車，卻又擔心發生群聚風險，只能</w:t>
      </w:r>
      <w:proofErr w:type="gramStart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延後購車</w:t>
      </w:r>
      <w:proofErr w:type="gramEnd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的時間，</w:t>
      </w:r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為讓顧客能安心享受購車服務，已推出包含</w:t>
      </w:r>
      <w:r w:rsidR="003719CE" w:rsidRPr="004308DE">
        <w:rPr>
          <w:rFonts w:ascii="Nissan Brand Regular" w:eastAsia="微軟正黑體" w:hAnsi="Nissan Brand Regular" w:cs="Arial"/>
          <w:color w:val="000000" w:themeColor="text1"/>
        </w:rPr>
        <w:t>「</w:t>
      </w:r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VIP</w:t>
      </w:r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包場賞車</w:t>
      </w:r>
      <w:r w:rsidR="003719CE" w:rsidRPr="004308DE">
        <w:rPr>
          <w:rFonts w:ascii="Nissan Brand Regular" w:eastAsia="微軟正黑體" w:hAnsi="Nissan Brand Regular" w:cs="Arial"/>
          <w:color w:val="000000" w:themeColor="text1"/>
        </w:rPr>
        <w:t>」</w:t>
      </w:r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、</w:t>
      </w:r>
      <w:r w:rsidR="003719CE" w:rsidRPr="004308DE">
        <w:rPr>
          <w:rFonts w:ascii="Nissan Brand Regular" w:eastAsia="微軟正黑體" w:hAnsi="Nissan Brand Regular" w:cs="Arial"/>
          <w:color w:val="000000" w:themeColor="text1"/>
        </w:rPr>
        <w:t>「</w:t>
      </w:r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互動式</w:t>
      </w:r>
      <w:proofErr w:type="gramStart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線上賞</w:t>
      </w:r>
      <w:proofErr w:type="gramEnd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車</w:t>
      </w:r>
      <w:r w:rsidR="003719CE" w:rsidRPr="004308DE">
        <w:rPr>
          <w:rFonts w:ascii="Nissan Brand Regular" w:eastAsia="微軟正黑體" w:hAnsi="Nissan Brand Regular" w:cs="Arial"/>
          <w:color w:val="000000" w:themeColor="text1"/>
        </w:rPr>
        <w:t>」</w:t>
      </w:r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及「網路預約、</w:t>
      </w:r>
      <w:proofErr w:type="gramStart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到府試乘</w:t>
      </w:r>
      <w:proofErr w:type="gramEnd"/>
      <w:r w:rsidR="005E7E2D" w:rsidRPr="004308DE">
        <w:rPr>
          <w:rFonts w:ascii="Nissan Brand Regular" w:eastAsia="微軟正黑體" w:hAnsi="Nissan Brand Regular" w:cs="Arial"/>
          <w:color w:val="000000" w:themeColor="text1"/>
        </w:rPr>
        <w:t>」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等貼心服務，提供安心、安全的賞車體驗，一同守護消費者健康。</w:t>
      </w:r>
    </w:p>
    <w:p w:rsidR="00C46058" w:rsidRPr="004308DE" w:rsidRDefault="00C46058" w:rsidP="00203C49"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870C05" w:rsidRPr="004308DE" w:rsidRDefault="003719CE" w:rsidP="00203C49"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 w:rsidRPr="004308DE">
        <w:rPr>
          <w:rFonts w:ascii="Nissan Brand Regular" w:eastAsia="微軟正黑體" w:hAnsi="Nissan Brand Regular" w:cs="Arial"/>
        </w:rPr>
        <w:t xml:space="preserve">    </w:t>
      </w:r>
      <w:r w:rsidR="00C159C7" w:rsidRPr="004308DE">
        <w:rPr>
          <w:rFonts w:ascii="Nissan Brand Regular" w:eastAsia="微軟正黑體" w:hAnsi="Nissan Brand Regular" w:cs="Arial"/>
          <w:color w:val="000000" w:themeColor="text1"/>
        </w:rPr>
        <w:t>為了帶給顧客更完整及便利的購車服務，裕隆日產汽車自即日起</w:t>
      </w:r>
      <w:r w:rsidRPr="004308DE">
        <w:rPr>
          <w:rFonts w:ascii="Nissan Brand Regular" w:eastAsia="微軟正黑體" w:hAnsi="Nissan Brand Regular" w:cs="Arial"/>
          <w:color w:val="000000" w:themeColor="text1"/>
        </w:rPr>
        <w:t>再</w:t>
      </w:r>
      <w:r w:rsidR="00F70A32" w:rsidRPr="004308DE">
        <w:rPr>
          <w:rFonts w:ascii="Nissan Brand Regular" w:eastAsia="微軟正黑體" w:hAnsi="Nissan Brand Regular" w:cs="Arial"/>
          <w:color w:val="000000" w:themeColor="text1"/>
        </w:rPr>
        <w:t>推出</w:t>
      </w:r>
      <w:r w:rsidR="00F70A32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70A32" w:rsidRPr="004308DE">
        <w:rPr>
          <w:rFonts w:ascii="Nissan Brand Regular" w:eastAsia="微軟正黑體" w:hAnsi="Nissan Brand Regular" w:cs="Arial"/>
          <w:color w:val="000000" w:themeColor="text1"/>
        </w:rPr>
        <w:t>數位銷售顧問服務，精選全台經銷商</w:t>
      </w:r>
      <w:r w:rsidR="00F70A32" w:rsidRPr="004308DE">
        <w:rPr>
          <w:rFonts w:ascii="Nissan Brand Regular" w:eastAsia="微軟正黑體" w:hAnsi="Nissan Brand Regular" w:cs="Arial"/>
          <w:color w:val="000000" w:themeColor="text1"/>
        </w:rPr>
        <w:t>150</w:t>
      </w:r>
      <w:r w:rsidR="00C159C7" w:rsidRPr="004308DE">
        <w:rPr>
          <w:rFonts w:ascii="Nissan Brand Regular" w:eastAsia="微軟正黑體" w:hAnsi="Nissan Brand Regular" w:cs="Arial"/>
          <w:color w:val="000000" w:themeColor="text1"/>
        </w:rPr>
        <w:t>名數位</w:t>
      </w:r>
      <w:r w:rsidR="00F70A32" w:rsidRPr="004308DE">
        <w:rPr>
          <w:rFonts w:ascii="Nissan Brand Regular" w:eastAsia="微軟正黑體" w:hAnsi="Nissan Brand Regular" w:cs="Arial"/>
          <w:color w:val="000000" w:themeColor="text1"/>
        </w:rPr>
        <w:t>銷售顧問，於</w:t>
      </w:r>
      <w:r w:rsidR="00F70A32" w:rsidRPr="004308DE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 w:rsidR="00015C57" w:rsidRPr="004308DE">
        <w:rPr>
          <w:rFonts w:ascii="Nissan Brand Regular" w:eastAsia="微軟正黑體" w:hAnsi="Nissan Brand Regular" w:cs="Arial"/>
          <w:color w:val="000000" w:themeColor="text1"/>
        </w:rPr>
        <w:t>官網線上</w:t>
      </w:r>
      <w:proofErr w:type="gramEnd"/>
      <w:r w:rsidR="00015C57" w:rsidRPr="004308DE">
        <w:rPr>
          <w:rFonts w:ascii="Nissan Brand Regular" w:eastAsia="微軟正黑體" w:hAnsi="Nissan Brand Regular" w:cs="Arial"/>
          <w:color w:val="000000" w:themeColor="text1"/>
        </w:rPr>
        <w:t>提供顧客貼心便利</w:t>
      </w:r>
      <w:r w:rsidR="00F70A32" w:rsidRPr="004308DE">
        <w:rPr>
          <w:rFonts w:ascii="Nissan Brand Regular" w:eastAsia="微軟正黑體" w:hAnsi="Nissan Brand Regular" w:cs="Arial"/>
          <w:color w:val="000000" w:themeColor="text1"/>
        </w:rPr>
        <w:t>的專業購車諮詢，</w:t>
      </w:r>
      <w:r w:rsidR="005A0800" w:rsidRPr="004308DE">
        <w:rPr>
          <w:rFonts w:ascii="Nissan Brand Regular" w:eastAsia="微軟正黑體" w:hAnsi="Nissan Brand Regular" w:cs="Arial"/>
          <w:color w:val="000000"/>
        </w:rPr>
        <w:t>竭誠歡迎消費者至</w:t>
      </w:r>
      <w:r w:rsidR="005A0800" w:rsidRPr="004308DE">
        <w:rPr>
          <w:rFonts w:ascii="Nissan Brand Regular" w:eastAsia="微軟正黑體" w:hAnsi="Nissan Brand Regular" w:cs="Arial"/>
          <w:color w:val="000000"/>
        </w:rPr>
        <w:t>NISSAN</w:t>
      </w:r>
      <w:proofErr w:type="gramStart"/>
      <w:r w:rsidR="005A0800" w:rsidRPr="004308DE">
        <w:rPr>
          <w:rFonts w:ascii="Nissan Brand Regular" w:eastAsia="微軟正黑體" w:hAnsi="Nissan Brand Regular" w:cs="Arial"/>
          <w:color w:val="000000"/>
        </w:rPr>
        <w:t>官網</w:t>
      </w:r>
      <w:r w:rsidR="00434544" w:rsidRPr="004308DE">
        <w:rPr>
          <w:rFonts w:ascii="Nissan Brand Regular" w:eastAsia="微軟正黑體" w:hAnsi="Nissan Brand Regular" w:cs="Arial"/>
          <w:color w:val="000000"/>
        </w:rPr>
        <w:t>即刻</w:t>
      </w:r>
      <w:proofErr w:type="gramEnd"/>
      <w:r w:rsidR="00434544" w:rsidRPr="004308DE">
        <w:rPr>
          <w:rFonts w:ascii="Nissan Brand Regular" w:eastAsia="微軟正黑體" w:hAnsi="Nissan Brand Regular" w:cs="Arial"/>
          <w:color w:val="000000"/>
        </w:rPr>
        <w:t>體驗：</w:t>
      </w:r>
      <w:bookmarkStart w:id="0" w:name="_GoBack"/>
      <w:bookmarkEnd w:id="0"/>
      <w:r w:rsidR="00651B66" w:rsidRPr="00651B66">
        <w:rPr>
          <w:rStyle w:val="a3"/>
          <w:rFonts w:ascii="Nissan Brand Regular" w:eastAsia="微軟正黑體" w:hAnsi="Nissan Brand Regular" w:cs="Arial"/>
        </w:rPr>
        <w:t xml:space="preserve">https://new.nissan.com.tw/nissan/buy/digital-agents?top=1 </w:t>
      </w:r>
      <w:r w:rsidR="0040312B" w:rsidRPr="004308D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40312B" w:rsidRPr="004308D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40312B" w:rsidRPr="004308D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1)</w:t>
      </w:r>
      <w:r w:rsidR="0040312B" w:rsidRPr="004308DE" w:rsidDel="0040312B">
        <w:rPr>
          <w:rStyle w:val="10"/>
          <w:rFonts w:ascii="Nissan Brand Regular" w:eastAsia="微軟正黑體" w:hAnsi="Nissan Brand Regular" w:cs="Arial"/>
        </w:rPr>
        <w:t xml:space="preserve"> </w:t>
      </w:r>
      <w:r w:rsidR="0066238D" w:rsidRPr="004308DE">
        <w:rPr>
          <w:rFonts w:ascii="Nissan Brand Regular" w:eastAsia="微軟正黑體" w:hAnsi="Nissan Brand Regular" w:cs="Arial"/>
          <w:color w:val="000000"/>
        </w:rPr>
        <w:t>。</w:t>
      </w:r>
    </w:p>
    <w:p w:rsidR="00FC0AC6" w:rsidRPr="004308DE" w:rsidRDefault="00FC0AC6" w:rsidP="00203C49">
      <w:pPr>
        <w:spacing w:line="480" w:lineRule="exact"/>
        <w:ind w:rightChars="-12" w:right="-29"/>
        <w:jc w:val="both"/>
        <w:rPr>
          <w:rFonts w:ascii="Nissan Brand Regular" w:eastAsia="微軟正黑體" w:hAnsi="Nissan Brand Regular" w:cs="Arial"/>
          <w:color w:val="000000"/>
        </w:rPr>
      </w:pPr>
    </w:p>
    <w:p w:rsidR="0040312B" w:rsidRPr="004308DE" w:rsidRDefault="0040312B" w:rsidP="007C494B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1</w:t>
      </w:r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</w:t>
      </w:r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就本活動服務有隨時修改及終止之權利，詳細條件請洽</w:t>
      </w:r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各經銷公司或參閱</w:t>
      </w:r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proofErr w:type="gramStart"/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官網說明</w:t>
      </w:r>
      <w:proofErr w:type="gramEnd"/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，</w:t>
      </w:r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4308DE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及各經銷公司並保留最後解釋權利。</w:t>
      </w:r>
    </w:p>
    <w:p w:rsidR="007C494B" w:rsidRPr="004308DE" w:rsidRDefault="007C494B" w:rsidP="007C494B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</w:p>
    <w:p w:rsidR="007C494B" w:rsidRPr="004308DE" w:rsidRDefault="007C494B" w:rsidP="007C494B">
      <w:pPr>
        <w:spacing w:afterLines="50" w:after="180" w:line="480" w:lineRule="exact"/>
        <w:jc w:val="center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308DE">
        <w:rPr>
          <w:rFonts w:ascii="Nissan Brand Regular" w:eastAsia="微軟正黑體" w:hAnsi="Nissan Brand Regular" w:cs="Arial"/>
          <w:i/>
          <w:color w:val="000000" w:themeColor="text1"/>
          <w:sz w:val="20"/>
        </w:rPr>
        <w:t># # #</w:t>
      </w:r>
    </w:p>
    <w:p w:rsidR="00870C05" w:rsidRPr="004308DE" w:rsidRDefault="00434544" w:rsidP="00203C49">
      <w:pPr>
        <w:spacing w:line="48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4308D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870C05" w:rsidRPr="004308DE" w:rsidRDefault="00434544" w:rsidP="00203C49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4308D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870C05" w:rsidRPr="004308DE" w:rsidRDefault="00434544" w:rsidP="00203C49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4308D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4308D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870C05" w:rsidRPr="004308DE" w:rsidRDefault="00434544" w:rsidP="00203C49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308DE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0" w:history="1">
        <w:r w:rsidRPr="004308DE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870C05" w:rsidRPr="004308DE" w:rsidSect="00171387">
      <w:headerReference w:type="default" r:id="rId11"/>
      <w:pgSz w:w="11906" w:h="16838"/>
      <w:pgMar w:top="992" w:right="1191" w:bottom="992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0C" w:rsidRDefault="0035620C">
      <w:r>
        <w:separator/>
      </w:r>
    </w:p>
  </w:endnote>
  <w:endnote w:type="continuationSeparator" w:id="0">
    <w:p w:rsidR="0035620C" w:rsidRDefault="0035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finiti Brand">
    <w:altName w:val="Courier New"/>
    <w:charset w:val="00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0C" w:rsidRDefault="0035620C">
      <w:r>
        <w:separator/>
      </w:r>
    </w:p>
  </w:footnote>
  <w:footnote w:type="continuationSeparator" w:id="0">
    <w:p w:rsidR="0035620C" w:rsidRDefault="0035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05" w:rsidRDefault="00434544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1E4699"/>
    <w:multiLevelType w:val="hybridMultilevel"/>
    <w:tmpl w:val="4784F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036000"/>
    <w:multiLevelType w:val="hybridMultilevel"/>
    <w:tmpl w:val="6D469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2C5460"/>
    <w:multiLevelType w:val="hybridMultilevel"/>
    <w:tmpl w:val="63DEB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885DFA"/>
    <w:multiLevelType w:val="hybridMultilevel"/>
    <w:tmpl w:val="2624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05"/>
    <w:rsid w:val="00015C57"/>
    <w:rsid w:val="00043F90"/>
    <w:rsid w:val="0005497B"/>
    <w:rsid w:val="000876EA"/>
    <w:rsid w:val="000C0C7A"/>
    <w:rsid w:val="000E79B1"/>
    <w:rsid w:val="00135BC3"/>
    <w:rsid w:val="00171387"/>
    <w:rsid w:val="0019767E"/>
    <w:rsid w:val="001E7A1B"/>
    <w:rsid w:val="00203C49"/>
    <w:rsid w:val="0021122D"/>
    <w:rsid w:val="00217012"/>
    <w:rsid w:val="00225922"/>
    <w:rsid w:val="00245B44"/>
    <w:rsid w:val="002727C3"/>
    <w:rsid w:val="002D53C0"/>
    <w:rsid w:val="002F113E"/>
    <w:rsid w:val="00305104"/>
    <w:rsid w:val="00321EA4"/>
    <w:rsid w:val="00343A9A"/>
    <w:rsid w:val="0035620C"/>
    <w:rsid w:val="003719CE"/>
    <w:rsid w:val="00372005"/>
    <w:rsid w:val="00391503"/>
    <w:rsid w:val="003B57A5"/>
    <w:rsid w:val="003E7126"/>
    <w:rsid w:val="0040312B"/>
    <w:rsid w:val="004308DE"/>
    <w:rsid w:val="00434544"/>
    <w:rsid w:val="004648F1"/>
    <w:rsid w:val="004C0AFD"/>
    <w:rsid w:val="00547191"/>
    <w:rsid w:val="005A0800"/>
    <w:rsid w:val="005B1418"/>
    <w:rsid w:val="005D38EE"/>
    <w:rsid w:val="005E7E2D"/>
    <w:rsid w:val="005F2CEF"/>
    <w:rsid w:val="00601168"/>
    <w:rsid w:val="00613FA1"/>
    <w:rsid w:val="00651B66"/>
    <w:rsid w:val="0066238D"/>
    <w:rsid w:val="0067499C"/>
    <w:rsid w:val="006808A5"/>
    <w:rsid w:val="006D07F9"/>
    <w:rsid w:val="00725B77"/>
    <w:rsid w:val="00733D7A"/>
    <w:rsid w:val="007373A0"/>
    <w:rsid w:val="007448A9"/>
    <w:rsid w:val="00750B85"/>
    <w:rsid w:val="007B15C7"/>
    <w:rsid w:val="007C494B"/>
    <w:rsid w:val="007D6603"/>
    <w:rsid w:val="007E00B2"/>
    <w:rsid w:val="007E10F6"/>
    <w:rsid w:val="007E465C"/>
    <w:rsid w:val="007F5F4F"/>
    <w:rsid w:val="00870C05"/>
    <w:rsid w:val="00894F55"/>
    <w:rsid w:val="008A363B"/>
    <w:rsid w:val="008E029B"/>
    <w:rsid w:val="008F4A8A"/>
    <w:rsid w:val="00923E5D"/>
    <w:rsid w:val="009D56CF"/>
    <w:rsid w:val="00A0254C"/>
    <w:rsid w:val="00A4540B"/>
    <w:rsid w:val="00A85B1D"/>
    <w:rsid w:val="00AA0CB7"/>
    <w:rsid w:val="00AA1D48"/>
    <w:rsid w:val="00AB0A23"/>
    <w:rsid w:val="00AC593A"/>
    <w:rsid w:val="00AE0742"/>
    <w:rsid w:val="00B31DDC"/>
    <w:rsid w:val="00B64040"/>
    <w:rsid w:val="00B77F6C"/>
    <w:rsid w:val="00BD4376"/>
    <w:rsid w:val="00C051F1"/>
    <w:rsid w:val="00C159C7"/>
    <w:rsid w:val="00C1631A"/>
    <w:rsid w:val="00C16947"/>
    <w:rsid w:val="00C46058"/>
    <w:rsid w:val="00C5025C"/>
    <w:rsid w:val="00C51B41"/>
    <w:rsid w:val="00C96531"/>
    <w:rsid w:val="00CE408C"/>
    <w:rsid w:val="00D279C7"/>
    <w:rsid w:val="00D43FC1"/>
    <w:rsid w:val="00D64F76"/>
    <w:rsid w:val="00DA0B7E"/>
    <w:rsid w:val="00DC0732"/>
    <w:rsid w:val="00DD7F50"/>
    <w:rsid w:val="00E21BD7"/>
    <w:rsid w:val="00E40DFF"/>
    <w:rsid w:val="00F17465"/>
    <w:rsid w:val="00F70A32"/>
    <w:rsid w:val="00F71903"/>
    <w:rsid w:val="00F7397C"/>
    <w:rsid w:val="00F7756D"/>
    <w:rsid w:val="00FB0A18"/>
    <w:rsid w:val="00FC0AC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C3C68"/>
  <w15:docId w15:val="{6B0E5CD7-DABF-4499-B3EA-0EA05A0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Header Title"/>
    <w:link w:val="10"/>
    <w:uiPriority w:val="9"/>
    <w:qFormat/>
    <w:rsid w:val="0040312B"/>
    <w:pPr>
      <w:spacing w:line="192" w:lineRule="exact"/>
      <w:jc w:val="center"/>
      <w:outlineLvl w:val="0"/>
    </w:pPr>
    <w:rPr>
      <w:rFonts w:ascii="Infiniti Brand" w:eastAsia="MS Gothic" w:hAnsi="Infiniti Brand"/>
      <w:b/>
      <w:caps/>
      <w:color w:val="000000"/>
      <w:spacing w:val="7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paragraph" w:styleId="af2">
    <w:name w:val="Revision"/>
    <w:hidden/>
    <w:uiPriority w:val="99"/>
    <w:semiHidden/>
    <w:rPr>
      <w:rFonts w:ascii="Times New Roman" w:hAnsi="Times New Roman"/>
      <w:kern w:val="2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customStyle="1" w:styleId="mdrgt07msgtextinner">
    <w:name w:val="mdrgt07msgtextinner"/>
    <w:basedOn w:val="a0"/>
  </w:style>
  <w:style w:type="paragraph" w:customStyle="1" w:styleId="mdrgt07date">
    <w:name w:val="mdrgt07dat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aliases w:val="Header Title 字元"/>
    <w:basedOn w:val="a0"/>
    <w:link w:val="1"/>
    <w:uiPriority w:val="9"/>
    <w:rsid w:val="0040312B"/>
    <w:rPr>
      <w:rFonts w:ascii="Infiniti Brand" w:eastAsia="MS Gothic" w:hAnsi="Infiniti Brand"/>
      <w:b/>
      <w:caps/>
      <w:color w:val="000000"/>
      <w:spacing w:val="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80526">
                      <w:marLeft w:val="180"/>
                      <w:marRight w:val="18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27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2741">
                                  <w:marLeft w:val="105"/>
                                  <w:marRight w:val="10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B1E59-4924-4110-88E9-FA42031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>Toshiba</Company>
  <LinksUpToDate>false</LinksUpToDate>
  <CharactersWithSpaces>1459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4</cp:revision>
  <cp:lastPrinted>2022-06-30T01:52:00Z</cp:lastPrinted>
  <dcterms:created xsi:type="dcterms:W3CDTF">2022-08-30T08:08:00Z</dcterms:created>
  <dcterms:modified xsi:type="dcterms:W3CDTF">2022-08-31T07:56:00Z</dcterms:modified>
</cp:coreProperties>
</file>