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29E94" w14:textId="77777777" w:rsidR="00F41069" w:rsidRPr="005B4F6C" w:rsidRDefault="004B1C23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5B4F6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A2B565E" wp14:editId="2B9D2047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F6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5EC0C40" wp14:editId="0B9EBF88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F6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5B4F6C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Pr="005B4F6C">
        <w:rPr>
          <w:rFonts w:ascii="Nissan Brand Regular" w:eastAsia="微軟正黑體" w:hAnsi="Nissan Brand Regular" w:cs="Arial" w:hint="eastAsia"/>
          <w:noProof/>
          <w:color w:val="000000" w:themeColor="text1"/>
        </w:rPr>
        <w:t>3</w:t>
      </w:r>
      <w:r w:rsidRPr="005B4F6C">
        <w:rPr>
          <w:rFonts w:ascii="Nissan Brand Regular" w:eastAsia="微軟正黑體" w:hAnsi="Nissan Brand Regular" w:cs="Arial"/>
          <w:noProof/>
          <w:color w:val="000000" w:themeColor="text1"/>
        </w:rPr>
        <w:t>.1.</w:t>
      </w:r>
      <w:r w:rsidRPr="005B4F6C">
        <w:rPr>
          <w:rFonts w:ascii="Nissan Brand Regular" w:eastAsia="微軟正黑體" w:hAnsi="Nissan Brand Regular" w:cs="Arial" w:hint="eastAsia"/>
          <w:noProof/>
          <w:color w:val="000000" w:themeColor="text1"/>
        </w:rPr>
        <w:t>9</w:t>
      </w:r>
    </w:p>
    <w:p w14:paraId="102A3C61" w14:textId="77777777" w:rsidR="00F41069" w:rsidRPr="005B4F6C" w:rsidRDefault="00F41069">
      <w:pPr>
        <w:spacing w:line="44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</w:rPr>
      </w:pPr>
    </w:p>
    <w:p w14:paraId="3F5B19F3" w14:textId="77777777" w:rsidR="00F41069" w:rsidRPr="005B4F6C" w:rsidRDefault="00F41069">
      <w:pPr>
        <w:spacing w:line="44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24FF4869" w14:textId="51D604CA" w:rsidR="00F41069" w:rsidRPr="005B4F6C" w:rsidRDefault="004B1C23">
      <w:pPr>
        <w:spacing w:after="240" w:line="40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5B4F6C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三大黑科技加持</w:t>
      </w:r>
      <w:r w:rsidR="00DB10C6" w:rsidRPr="005B4F6C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NISSAN</w:t>
      </w:r>
      <w:r w:rsidRPr="005B4F6C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X</w:t>
      </w:r>
      <w:r w:rsidRPr="005B4F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-TRAIL </w:t>
      </w:r>
      <w:r w:rsidRPr="005B4F6C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e</w:t>
      </w:r>
      <w:r w:rsidR="00FE69EB" w:rsidRPr="005B4F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-POWER</w:t>
      </w:r>
      <w:r w:rsidR="00FB7A83" w:rsidRPr="005B4F6C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鑑賞家會員預接單破千</w:t>
      </w:r>
    </w:p>
    <w:p w14:paraId="7089A268" w14:textId="1EE2859C" w:rsidR="00F41069" w:rsidRPr="005B4F6C" w:rsidRDefault="00FB7A83">
      <w:pPr>
        <w:spacing w:afterLines="100" w:after="360" w:line="40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</w:rPr>
      </w:pPr>
      <w:r w:rsidRPr="00FB7A83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首批年度配額</w:t>
      </w:r>
      <w:r w:rsidRPr="00FB7A83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600</w:t>
      </w:r>
      <w:r w:rsidRPr="00FB7A83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台完售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 xml:space="preserve">  </w:t>
      </w:r>
      <w:r w:rsidR="004D7F4D" w:rsidRPr="005B4F6C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緊急向日產爭取追加</w:t>
      </w:r>
      <w:r w:rsidR="001326BF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供應量</w:t>
      </w:r>
    </w:p>
    <w:p w14:paraId="6B286DCF" w14:textId="061B82A5" w:rsidR="00D526EB" w:rsidRPr="005B4F6C" w:rsidRDefault="004B1C23">
      <w:pPr>
        <w:spacing w:afterLines="50" w:after="180"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5B4F6C">
        <w:rPr>
          <w:rFonts w:ascii="Nissan Brand Regular" w:eastAsia="微軟正黑體" w:hAnsi="Nissan Brand Regular" w:hint="eastAsia"/>
          <w:color w:val="000000" w:themeColor="text1"/>
        </w:rPr>
        <w:t>日本原裝進口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321FB1" w:rsidRPr="005B4F6C">
        <w:rPr>
          <w:rFonts w:ascii="Nissan Brand Regular" w:eastAsia="微軟正黑體" w:hAnsi="Nissan Brand Regular" w:hint="eastAsia"/>
          <w:color w:val="000000" w:themeColor="text1"/>
        </w:rPr>
        <w:t>X-TRAIL e-POWER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以「毋需充電，探索無限」的設計理念，引領顧客迎向嶄新的移動生活，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憑藉日產三大黑科技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e</w:t>
      </w:r>
      <w:r w:rsidRPr="005B4F6C">
        <w:rPr>
          <w:rFonts w:ascii="Nissan Brand Regular" w:eastAsia="微軟正黑體" w:hAnsi="Nissan Brand Regular"/>
          <w:color w:val="000000" w:themeColor="text1"/>
        </w:rPr>
        <w:t>-POWER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、</w:t>
      </w:r>
      <w:r w:rsidRPr="005B4F6C">
        <w:rPr>
          <w:rFonts w:ascii="Nissan Brand Regular" w:eastAsia="微軟正黑體" w:hAnsi="Nissan Brand Regular"/>
          <w:color w:val="000000" w:themeColor="text1"/>
        </w:rPr>
        <w:t>e-4</w:t>
      </w:r>
      <w:r w:rsidR="00197FF4" w:rsidRPr="005B4F6C">
        <w:rPr>
          <w:rFonts w:ascii="Nissan Brand Regular" w:eastAsia="微軟正黑體" w:hAnsi="Nissan Brand Regular" w:hint="eastAsia"/>
          <w:color w:val="000000" w:themeColor="text1"/>
        </w:rPr>
        <w:t>ORCE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與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P</w:t>
      </w:r>
      <w:r w:rsidRPr="005B4F6C">
        <w:rPr>
          <w:rFonts w:ascii="Nissan Brand Regular" w:eastAsia="微軟正黑體" w:hAnsi="Nissan Brand Regular"/>
          <w:color w:val="000000" w:themeColor="text1"/>
        </w:rPr>
        <w:t>roPILOT</w:t>
      </w:r>
      <w:r w:rsidR="00DB10C6" w:rsidRPr="005B4F6C">
        <w:rPr>
          <w:rFonts w:ascii="Nissan Brand Regular" w:eastAsia="微軟正黑體" w:hAnsi="Nissan Brand Regular" w:hint="eastAsia"/>
          <w:color w:val="000000" w:themeColor="text1"/>
        </w:rPr>
        <w:t>優質產品力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加持，</w:t>
      </w:r>
      <w:r w:rsidR="006702C2" w:rsidRPr="005B4F6C">
        <w:rPr>
          <w:rFonts w:ascii="Nissan Brand Regular" w:eastAsia="微軟正黑體" w:hAnsi="Nissan Brand Regular" w:hint="eastAsia"/>
          <w:color w:val="000000" w:themeColor="text1"/>
        </w:rPr>
        <w:t>深受</w:t>
      </w:r>
      <w:r w:rsidR="00605F06" w:rsidRPr="005B4F6C">
        <w:rPr>
          <w:rFonts w:ascii="Nissan Brand Regular" w:eastAsia="微軟正黑體" w:hAnsi="Nissan Brand Regular" w:hint="eastAsia"/>
          <w:color w:val="000000" w:themeColor="text1"/>
        </w:rPr>
        <w:t>NISSAN e-POWER</w:t>
      </w:r>
      <w:r w:rsidR="006702C2" w:rsidRPr="005B4F6C">
        <w:rPr>
          <w:rFonts w:ascii="Nissan Brand Regular" w:eastAsia="微軟正黑體" w:hAnsi="Nissan Brand Regular" w:hint="eastAsia"/>
          <w:color w:val="000000" w:themeColor="text1"/>
        </w:rPr>
        <w:t>鑑賞家會員青睞，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於</w:t>
      </w:r>
      <w:r w:rsidR="00DB10C6" w:rsidRPr="005B4F6C">
        <w:rPr>
          <w:rFonts w:ascii="Nissan Brand Regular" w:eastAsia="微軟正黑體" w:hAnsi="Nissan Brand Regular" w:hint="eastAsia"/>
          <w:color w:val="000000" w:themeColor="text1"/>
        </w:rPr>
        <w:t>北中南區</w:t>
      </w:r>
      <w:r w:rsidR="00D526EB" w:rsidRPr="005B4F6C">
        <w:rPr>
          <w:rFonts w:ascii="Nissan Brand Regular" w:eastAsia="微軟正黑體" w:hAnsi="Nissan Brand Regular" w:hint="eastAsia"/>
          <w:color w:val="000000" w:themeColor="text1"/>
        </w:rPr>
        <w:t>為期</w:t>
      </w:r>
      <w:r w:rsidR="00D526EB" w:rsidRPr="005B4F6C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D526EB" w:rsidRPr="005B4F6C">
        <w:rPr>
          <w:rFonts w:ascii="Nissan Brand Regular" w:eastAsia="微軟正黑體" w:hAnsi="Nissan Brand Regular" w:hint="eastAsia"/>
          <w:color w:val="000000" w:themeColor="text1"/>
        </w:rPr>
        <w:t>個週末的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封館預賞會期間</w:t>
      </w:r>
      <w:r w:rsidR="00D526EB" w:rsidRPr="005B4F6C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4C08D4" w:rsidRPr="005B4F6C">
        <w:rPr>
          <w:rFonts w:ascii="Nissan Brand Regular" w:eastAsia="微軟正黑體" w:hAnsi="Nissan Brand Regular" w:hint="eastAsia"/>
          <w:color w:val="000000" w:themeColor="text1"/>
        </w:rPr>
        <w:t>鑑賞家會員熱絡使用優先下訂特權，預接單突破千張，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首批</w:t>
      </w:r>
      <w:r w:rsidR="00D526EB" w:rsidRPr="005B4F6C">
        <w:rPr>
          <w:rFonts w:ascii="Nissan Brand Regular" w:eastAsia="微軟正黑體" w:hAnsi="Nissan Brand Regular" w:hint="eastAsia"/>
          <w:color w:val="000000" w:themeColor="text1"/>
        </w:rPr>
        <w:t>年度配額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6</w:t>
      </w:r>
      <w:r w:rsidRPr="005B4F6C">
        <w:rPr>
          <w:rFonts w:ascii="Nissan Brand Regular" w:eastAsia="微軟正黑體" w:hAnsi="Nissan Brand Regular"/>
          <w:color w:val="000000" w:themeColor="text1"/>
        </w:rPr>
        <w:t>00</w:t>
      </w:r>
      <w:r w:rsidR="00197FF4" w:rsidRPr="005B4F6C">
        <w:rPr>
          <w:rFonts w:ascii="Nissan Brand Regular" w:eastAsia="微軟正黑體" w:hAnsi="Nissan Brand Regular" w:hint="eastAsia"/>
          <w:color w:val="000000" w:themeColor="text1"/>
        </w:rPr>
        <w:t>台</w:t>
      </w:r>
      <w:r w:rsidR="004C08D4" w:rsidRPr="005B4F6C">
        <w:rPr>
          <w:rFonts w:ascii="Nissan Brand Regular" w:eastAsia="微軟正黑體" w:hAnsi="Nissan Brand Regular" w:hint="eastAsia"/>
          <w:color w:val="000000" w:themeColor="text1"/>
        </w:rPr>
        <w:t>全數售罄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，面臨</w:t>
      </w:r>
      <w:r w:rsidR="004C08D4" w:rsidRPr="005B4F6C">
        <w:rPr>
          <w:rFonts w:ascii="Nissan Brand Regular" w:eastAsia="微軟正黑體" w:hAnsi="Nissan Brand Regular" w:hint="eastAsia"/>
          <w:color w:val="000000" w:themeColor="text1"/>
        </w:rPr>
        <w:t>熱銷車輛供不應求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，裕隆日產</w:t>
      </w:r>
      <w:r w:rsidR="00D526EB" w:rsidRPr="005B4F6C">
        <w:rPr>
          <w:rFonts w:ascii="Nissan Brand Regular" w:eastAsia="微軟正黑體" w:hAnsi="Nissan Brand Regular" w:hint="eastAsia"/>
          <w:color w:val="000000" w:themeColor="text1"/>
        </w:rPr>
        <w:t>汽車</w:t>
      </w:r>
      <w:r w:rsidR="00B93454" w:rsidRPr="005B4F6C">
        <w:rPr>
          <w:rFonts w:ascii="Nissan Brand Regular" w:eastAsia="微軟正黑體" w:hAnsi="Nissan Brand Regular" w:hint="eastAsia"/>
          <w:color w:val="000000" w:themeColor="text1"/>
        </w:rPr>
        <w:t>已</w:t>
      </w:r>
      <w:r w:rsidR="00197FF4" w:rsidRPr="005B4F6C">
        <w:rPr>
          <w:rFonts w:ascii="Nissan Brand Regular" w:eastAsia="微軟正黑體" w:hAnsi="Nissan Brand Regular" w:hint="eastAsia"/>
          <w:color w:val="000000" w:themeColor="text1"/>
        </w:rPr>
        <w:t>緊急向日產爭取追加</w:t>
      </w:r>
      <w:r w:rsidR="001326BF" w:rsidRPr="001326BF">
        <w:rPr>
          <w:rFonts w:ascii="Nissan Brand Regular" w:eastAsia="微軟正黑體" w:hAnsi="Nissan Brand Regular" w:hint="eastAsia"/>
          <w:color w:val="000000" w:themeColor="text1"/>
        </w:rPr>
        <w:t>供應量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D526EB" w:rsidRPr="005B4F6C">
        <w:rPr>
          <w:rFonts w:ascii="Nissan Brand Regular" w:eastAsia="微軟正黑體" w:hAnsi="Nissan Brand Regular" w:hint="eastAsia"/>
          <w:color w:val="000000" w:themeColor="text1"/>
        </w:rPr>
        <w:t>以回饋</w:t>
      </w:r>
      <w:r w:rsidR="00103D15" w:rsidRPr="005B4F6C">
        <w:rPr>
          <w:rFonts w:ascii="Nissan Brand Regular" w:eastAsia="微軟正黑體" w:hAnsi="Nissan Brand Regular" w:hint="eastAsia"/>
          <w:color w:val="000000" w:themeColor="text1"/>
        </w:rPr>
        <w:t>鑑賞家會員的支持與肯定。</w:t>
      </w:r>
      <w:r w:rsidR="00CB6035" w:rsidRPr="00CB6035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CB6035" w:rsidRPr="00CB6035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CB6035" w:rsidRPr="00CB6035">
        <w:rPr>
          <w:rFonts w:ascii="Nissan Brand Regular" w:eastAsia="微軟正黑體" w:hAnsi="Nissan Brand Regular" w:hint="eastAsia"/>
          <w:color w:val="000000" w:themeColor="text1"/>
          <w:sz w:val="20"/>
        </w:rPr>
        <w:t>1)</w:t>
      </w:r>
    </w:p>
    <w:p w14:paraId="4E5146B8" w14:textId="0870BEBB" w:rsidR="00F41069" w:rsidRPr="005B4F6C" w:rsidRDefault="004B1C23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t>X-TRAIL e-POWER</w:t>
      </w:r>
      <w:r w:rsidR="00FB7A83" w:rsidRPr="00FB7A83">
        <w:rPr>
          <w:rFonts w:ascii="Nissan Brand Regular" w:eastAsia="微軟正黑體" w:hAnsi="Nissan Brand Regular" w:hint="eastAsia"/>
          <w:b/>
          <w:color w:val="000000" w:themeColor="text1"/>
          <w:szCs w:val="28"/>
        </w:rPr>
        <w:t>鑑賞家會員預接單破千</w:t>
      </w:r>
    </w:p>
    <w:p w14:paraId="1F12E94C" w14:textId="4F1F0C92" w:rsidR="00F41069" w:rsidRPr="005B4F6C" w:rsidRDefault="00205B9C" w:rsidP="00353273">
      <w:pPr>
        <w:spacing w:afterLines="50" w:after="180" w:line="42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5B4F6C">
        <w:rPr>
          <w:rFonts w:ascii="Nissan Brand Regular" w:eastAsia="微軟正黑體" w:hAnsi="Nissan Brand Regular" w:hint="eastAsia"/>
          <w:color w:val="000000" w:themeColor="text1"/>
        </w:rPr>
        <w:t>甫於第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43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屆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JCOTY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日本年度風雲車大賞榮獲「年度最佳科技獎」的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  <w:szCs w:val="28"/>
        </w:rPr>
        <w:t>X-TRAIL e-POWER</w:t>
      </w:r>
      <w:r w:rsidR="00E90801">
        <w:rPr>
          <w:rFonts w:ascii="Nissan Brand Regular" w:eastAsia="微軟正黑體" w:hAnsi="Nissan Brand Regular" w:hint="eastAsia"/>
          <w:color w:val="000000" w:themeColor="text1"/>
          <w:szCs w:val="28"/>
        </w:rPr>
        <w:t>，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以「毋需充電，探索無限」的設計理念</w:t>
      </w:r>
      <w:r w:rsidR="00F34781" w:rsidRPr="005B4F6C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F34781" w:rsidRPr="005B4F6C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CB6035">
        <w:rPr>
          <w:rFonts w:ascii="Nissan Brand Regular" w:eastAsia="微軟正黑體" w:hAnsi="Nissan Brand Regular" w:hint="eastAsia"/>
          <w:color w:val="000000" w:themeColor="text1"/>
          <w:sz w:val="20"/>
        </w:rPr>
        <w:t>2</w:t>
      </w:r>
      <w:r w:rsidR="00F34781" w:rsidRPr="005B4F6C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，引領顧客迎向嶄新的移動生活，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  <w:szCs w:val="28"/>
        </w:rPr>
        <w:t>憑藉日產三大黑科技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  <w:szCs w:val="28"/>
        </w:rPr>
        <w:t>，包含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電力自造的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e</w:t>
      </w:r>
      <w:r w:rsidR="00FE69EB" w:rsidRPr="005B4F6C">
        <w:rPr>
          <w:rFonts w:ascii="Nissan Brand Regular" w:eastAsia="微軟正黑體" w:hAnsi="Nissan Brand Regular"/>
          <w:color w:val="000000" w:themeColor="text1"/>
        </w:rPr>
        <w:t>-POWER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動力系統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、</w:t>
      </w:r>
      <w:r w:rsidR="00FE69EB" w:rsidRPr="00353273">
        <w:rPr>
          <w:rFonts w:ascii="Nissan Brand Regular" w:eastAsia="微軟正黑體" w:hAnsi="Nissan Brand Regular" w:hint="eastAsia"/>
          <w:color w:val="000000" w:themeColor="text1"/>
        </w:rPr>
        <w:t>登月車航太技術下放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的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e-4ORCE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電子四輪穩定系統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與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具備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Level 2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輔助駕駛功能</w:t>
      </w:r>
      <w:r w:rsidR="00353273">
        <w:rPr>
          <w:rFonts w:ascii="Nissan Brand Regular" w:eastAsia="微軟正黑體" w:hAnsi="Nissan Brand Regular" w:hint="eastAsia"/>
          <w:color w:val="000000" w:themeColor="text1"/>
        </w:rPr>
        <w:t>的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P</w:t>
      </w:r>
      <w:r w:rsidR="00FE69EB" w:rsidRPr="005B4F6C">
        <w:rPr>
          <w:rFonts w:ascii="Nissan Brand Regular" w:eastAsia="微軟正黑體" w:hAnsi="Nissan Brand Regular"/>
          <w:color w:val="000000" w:themeColor="text1"/>
        </w:rPr>
        <w:t xml:space="preserve">roPILOT </w:t>
      </w:r>
      <w:r w:rsidR="00FE69EB" w:rsidRPr="005B4F6C">
        <w:rPr>
          <w:rFonts w:ascii="Nissan Brand Regular" w:eastAsia="微軟正黑體" w:hAnsi="Nissan Brand Regular" w:hint="eastAsia"/>
          <w:color w:val="000000" w:themeColor="text1"/>
        </w:rPr>
        <w:t>智行安全系統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」等優質產品力加持</w:t>
      </w:r>
      <w:r w:rsidR="003E7B92" w:rsidRPr="008F0644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r w:rsidR="003E7B92" w:rsidRPr="008F0644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r w:rsidR="00CB6035">
        <w:rPr>
          <w:rFonts w:ascii="Nissan Brand Regular" w:eastAsia="微軟正黑體" w:hAnsi="Nissan Brand Regular" w:hint="eastAsia"/>
          <w:color w:val="000000" w:themeColor="text1"/>
          <w:sz w:val="20"/>
        </w:rPr>
        <w:t>3</w:t>
      </w:r>
      <w:r w:rsidR="003E7B92" w:rsidRPr="008F0644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="00BC5229" w:rsidRPr="005B4F6C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深受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NISSAN e-POWER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鑑賞家會員青睞，於北中南區為期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3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個週末的封館預賞會期間，鑑賞家會員熱絡使用優先下訂特權，預接單突破千張，首批年度配額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600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台全數</w:t>
      </w:r>
      <w:r w:rsidR="00FB7A83">
        <w:rPr>
          <w:rFonts w:ascii="Nissan Brand Regular" w:eastAsia="微軟正黑體" w:hAnsi="Nissan Brand Regular" w:hint="eastAsia"/>
          <w:color w:val="000000" w:themeColor="text1"/>
        </w:rPr>
        <w:t>售罄，面臨熱銷車輛供不應求，裕隆日產汽車已緊急向日產爭取追加</w:t>
      </w:r>
      <w:r w:rsidR="001326BF" w:rsidRPr="001326BF">
        <w:rPr>
          <w:rFonts w:ascii="Nissan Brand Regular" w:eastAsia="微軟正黑體" w:hAnsi="Nissan Brand Regular" w:hint="eastAsia"/>
          <w:color w:val="000000" w:themeColor="text1"/>
        </w:rPr>
        <w:t>供應量</w:t>
      </w:r>
      <w:r w:rsidR="00B47978" w:rsidRPr="005B4F6C">
        <w:rPr>
          <w:rFonts w:ascii="Nissan Brand Regular" w:eastAsia="微軟正黑體" w:hAnsi="Nissan Brand Regular" w:hint="eastAsia"/>
          <w:color w:val="000000" w:themeColor="text1"/>
        </w:rPr>
        <w:t>，以回饋鑑賞家會員的支持與肯定。</w:t>
      </w:r>
    </w:p>
    <w:p w14:paraId="338CC407" w14:textId="77777777" w:rsidR="00F41069" w:rsidRPr="005B4F6C" w:rsidRDefault="004B1C23" w:rsidP="007A1818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t>黑科技一：</w:t>
      </w:r>
      <w:r w:rsidRPr="005B4F6C">
        <w:rPr>
          <w:rFonts w:ascii="Nissan Brand Regular" w:eastAsia="微軟正黑體" w:hAnsi="Nissan Brand Regular"/>
          <w:b/>
          <w:color w:val="000000" w:themeColor="text1"/>
        </w:rPr>
        <w:t>e-POWER</w:t>
      </w:r>
      <w:r w:rsidR="00BC5229" w:rsidRPr="005B4F6C">
        <w:rPr>
          <w:rFonts w:ascii="Nissan Brand Regular" w:eastAsia="微軟正黑體" w:hAnsi="Nissan Brand Regular" w:hint="eastAsia"/>
          <w:b/>
          <w:color w:val="000000" w:themeColor="text1"/>
        </w:rPr>
        <w:t>動力系統</w:t>
      </w:r>
    </w:p>
    <w:p w14:paraId="21C2508F" w14:textId="69F42E9F" w:rsidR="00480866" w:rsidRPr="00353273" w:rsidRDefault="00BC5229" w:rsidP="00353273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5B4F6C">
        <w:rPr>
          <w:rFonts w:ascii="Nissan Brand Regular" w:eastAsia="微軟正黑體" w:hAnsi="Nissan Brand Regular"/>
        </w:rPr>
        <w:t>NISSAN</w:t>
      </w:r>
      <w:r w:rsidR="004B1C23" w:rsidRPr="005B4F6C">
        <w:rPr>
          <w:rFonts w:ascii="Nissan Brand Regular" w:eastAsia="微軟正黑體" w:hAnsi="Nissan Brand Regular" w:hint="eastAsia"/>
        </w:rPr>
        <w:t>先進動力第二代</w:t>
      </w:r>
      <w:r w:rsidR="004B1C23" w:rsidRPr="005B4F6C">
        <w:rPr>
          <w:rFonts w:ascii="Nissan Brand Regular" w:eastAsia="微軟正黑體" w:hAnsi="Nissan Brand Regular"/>
        </w:rPr>
        <w:t xml:space="preserve"> e-POWER </w:t>
      </w:r>
      <w:r w:rsidR="004B1C23" w:rsidRPr="005B4F6C">
        <w:rPr>
          <w:rFonts w:ascii="Nissan Brand Regular" w:eastAsia="微軟正黑體" w:hAnsi="Nissan Brand Regular" w:hint="eastAsia"/>
        </w:rPr>
        <w:t>系統，</w:t>
      </w:r>
      <w:r w:rsidRPr="005B4F6C">
        <w:rPr>
          <w:rFonts w:ascii="Nissan Brand Regular" w:eastAsia="微軟正黑體" w:hAnsi="Nissan Brand Regular"/>
        </w:rPr>
        <w:t>100%</w:t>
      </w:r>
      <w:r w:rsidRPr="005B4F6C">
        <w:rPr>
          <w:rFonts w:ascii="Nissan Brand Regular" w:eastAsia="微軟正黑體" w:hAnsi="Nissan Brand Regular" w:hint="eastAsia"/>
        </w:rPr>
        <w:t xml:space="preserve"> </w:t>
      </w:r>
      <w:r w:rsidR="00480866" w:rsidRPr="005B4F6C">
        <w:rPr>
          <w:rFonts w:ascii="Nissan Brand Regular" w:eastAsia="微軟正黑體" w:hAnsi="Nissan Brand Regular"/>
        </w:rPr>
        <w:t>純電驅動</w:t>
      </w:r>
      <w:r w:rsidR="00480866" w:rsidRPr="005B4F6C">
        <w:rPr>
          <w:rFonts w:ascii="Nissan Brand Regular" w:eastAsia="微軟正黑體" w:hAnsi="Nissan Brand Regular" w:hint="eastAsia"/>
        </w:rPr>
        <w:t>，</w:t>
      </w:r>
      <w:r w:rsidR="004B1C23" w:rsidRPr="005B4F6C">
        <w:rPr>
          <w:rFonts w:ascii="Nissan Brand Regular" w:eastAsia="微軟正黑體" w:hAnsi="Nissan Brand Regular"/>
        </w:rPr>
        <w:t>擁有如電動車般的駕馭感受，但無須擔心電動車的里程焦慮，</w:t>
      </w:r>
      <w:r w:rsidRPr="005B4F6C">
        <w:rPr>
          <w:rFonts w:ascii="Nissan Brand Regular" w:eastAsia="微軟正黑體" w:hAnsi="Nissan Brand Regular" w:hint="eastAsia"/>
        </w:rPr>
        <w:t>為最佳移動方案之一，</w:t>
      </w:r>
      <w:r w:rsidR="004B1C23" w:rsidRPr="005B4F6C">
        <w:rPr>
          <w:rFonts w:ascii="Nissan Brand Regular" w:eastAsia="微軟正黑體" w:hAnsi="Nissan Brand Regular" w:hint="eastAsia"/>
        </w:rPr>
        <w:t>e-POWER</w:t>
      </w:r>
      <w:r w:rsidRPr="005B4F6C">
        <w:rPr>
          <w:rFonts w:ascii="Nissan Brand Regular" w:eastAsia="微軟正黑體" w:hAnsi="Nissan Brand Regular" w:hint="eastAsia"/>
        </w:rPr>
        <w:t>動力</w:t>
      </w:r>
      <w:r w:rsidR="004B1C23" w:rsidRPr="005B4F6C">
        <w:rPr>
          <w:rFonts w:ascii="Nissan Brand Regular" w:eastAsia="微軟正黑體" w:hAnsi="Nissan Brand Regular" w:hint="eastAsia"/>
        </w:rPr>
        <w:t>系統使用</w:t>
      </w:r>
      <w:r w:rsidR="004B1C23" w:rsidRPr="005B4F6C">
        <w:rPr>
          <w:rFonts w:ascii="Nissan Brand Regular" w:eastAsia="微軟正黑體" w:hAnsi="Nissan Brand Regular" w:hint="eastAsia"/>
        </w:rPr>
        <w:t>WardsAuto 202</w:t>
      </w:r>
      <w:r w:rsidR="004B1C23" w:rsidRPr="005B4F6C">
        <w:rPr>
          <w:rFonts w:ascii="Nissan Brand Regular" w:eastAsia="微軟正黑體" w:hAnsi="Nissan Brand Regular"/>
        </w:rPr>
        <w:t>2</w:t>
      </w:r>
      <w:r w:rsidR="00205B9C" w:rsidRPr="005B4F6C">
        <w:rPr>
          <w:rFonts w:ascii="Nissan Brand Regular" w:eastAsia="微軟正黑體" w:hAnsi="Nissan Brand Regular" w:hint="eastAsia"/>
        </w:rPr>
        <w:t>全球</w:t>
      </w:r>
      <w:r w:rsidR="004B1C23" w:rsidRPr="005B4F6C">
        <w:rPr>
          <w:rFonts w:ascii="Nissan Brand Regular" w:eastAsia="微軟正黑體" w:hAnsi="Nissan Brand Regular" w:hint="eastAsia"/>
        </w:rPr>
        <w:t>十大</w:t>
      </w:r>
      <w:r w:rsidR="00205B9C" w:rsidRPr="005B4F6C">
        <w:rPr>
          <w:rFonts w:ascii="Nissan Brand Regular" w:eastAsia="微軟正黑體" w:hAnsi="Nissan Brand Regular" w:hint="eastAsia"/>
        </w:rPr>
        <w:t>最佳</w:t>
      </w:r>
      <w:r w:rsidR="004B1C23" w:rsidRPr="005B4F6C">
        <w:rPr>
          <w:rFonts w:ascii="Nissan Brand Regular" w:eastAsia="微軟正黑體" w:hAnsi="Nissan Brand Regular" w:hint="eastAsia"/>
        </w:rPr>
        <w:t>的</w:t>
      </w:r>
      <w:r w:rsidR="004B1C23" w:rsidRPr="005B4F6C">
        <w:rPr>
          <w:rFonts w:ascii="Nissan Brand Regular" w:eastAsia="微軟正黑體" w:hAnsi="Nissan Brand Regular" w:hint="eastAsia"/>
        </w:rPr>
        <w:t>1.5T VC-TURBO</w:t>
      </w:r>
      <w:r w:rsidR="004B1C23" w:rsidRPr="005B4F6C">
        <w:rPr>
          <w:rFonts w:ascii="Nissan Brand Regular" w:eastAsia="微軟正黑體" w:hAnsi="Nissan Brand Regular" w:hint="eastAsia"/>
        </w:rPr>
        <w:t>引擎作為發電機</w:t>
      </w:r>
      <w:r w:rsidR="00205B9C" w:rsidRPr="005B4F6C">
        <w:rPr>
          <w:rFonts w:ascii="Nissan Brand Regular" w:eastAsia="微軟正黑體" w:hAnsi="Nissan Brand Regular" w:hint="eastAsia"/>
          <w:sz w:val="20"/>
        </w:rPr>
        <w:t>(</w:t>
      </w:r>
      <w:r w:rsidR="00205B9C" w:rsidRPr="005B4F6C">
        <w:rPr>
          <w:rFonts w:ascii="Nissan Brand Regular" w:eastAsia="微軟正黑體" w:hAnsi="Nissan Brand Regular" w:hint="eastAsia"/>
          <w:sz w:val="20"/>
        </w:rPr>
        <w:t>註</w:t>
      </w:r>
      <w:r w:rsidR="00CB6035">
        <w:rPr>
          <w:rFonts w:ascii="Nissan Brand Regular" w:eastAsia="微軟正黑體" w:hAnsi="Nissan Brand Regular" w:hint="eastAsia"/>
          <w:sz w:val="20"/>
        </w:rPr>
        <w:t>4</w:t>
      </w:r>
      <w:r w:rsidR="00205B9C" w:rsidRPr="005B4F6C">
        <w:rPr>
          <w:rFonts w:ascii="Nissan Brand Regular" w:eastAsia="微軟正黑體" w:hAnsi="Nissan Brand Regular"/>
          <w:sz w:val="20"/>
        </w:rPr>
        <w:t>)</w:t>
      </w:r>
      <w:r w:rsidR="004B1C23" w:rsidRPr="005B4F6C">
        <w:rPr>
          <w:rFonts w:ascii="Nissan Brand Regular" w:eastAsia="微軟正黑體" w:hAnsi="Nissan Brand Regular" w:hint="eastAsia"/>
        </w:rPr>
        <w:t>，創造極佳的能源效率，運用智能發電</w:t>
      </w:r>
      <w:r w:rsidR="00480866" w:rsidRPr="005B4F6C">
        <w:rPr>
          <w:rFonts w:ascii="Nissan Brand Regular" w:eastAsia="微軟正黑體" w:hAnsi="Nissan Brand Regular" w:hint="eastAsia"/>
        </w:rPr>
        <w:t>系統，盡情釋放每一度電，永不在充電樁前止步，讓車主暢快駕馭，放心任性</w:t>
      </w:r>
      <w:r w:rsidR="004B1C23" w:rsidRPr="005B4F6C">
        <w:rPr>
          <w:rFonts w:ascii="Nissan Brand Regular" w:eastAsia="微軟正黑體" w:hAnsi="Nissan Brand Regular" w:hint="eastAsia"/>
        </w:rPr>
        <w:t>探索</w:t>
      </w:r>
      <w:r w:rsidR="004B1C23" w:rsidRPr="005B4F6C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36994D86" w14:textId="77777777" w:rsidR="00F41069" w:rsidRPr="005B4F6C" w:rsidRDefault="004B1C23" w:rsidP="007A1818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t>黑科技二：</w:t>
      </w: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t xml:space="preserve"> </w:t>
      </w:r>
      <w:r w:rsidRPr="005B4F6C">
        <w:rPr>
          <w:rFonts w:ascii="Nissan Brand Regular" w:eastAsia="微軟正黑體" w:hAnsi="Nissan Brand Regular"/>
          <w:b/>
          <w:color w:val="000000" w:themeColor="text1"/>
        </w:rPr>
        <w:t xml:space="preserve">e-4ORCE </w:t>
      </w: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t>電子四驅穩定系統</w:t>
      </w:r>
    </w:p>
    <w:p w14:paraId="323FE3C6" w14:textId="07A2D3DD" w:rsidR="00F41069" w:rsidRPr="005B4F6C" w:rsidRDefault="004B1C23" w:rsidP="006702C2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5B4F6C">
        <w:rPr>
          <w:rFonts w:ascii="Nissan Brand Regular" w:eastAsia="微軟正黑體" w:hAnsi="Nissan Brand Regular"/>
          <w:color w:val="000000" w:themeColor="text1"/>
        </w:rPr>
        <w:t>e-4ORCE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480866" w:rsidRPr="005B4F6C">
        <w:rPr>
          <w:rFonts w:ascii="Nissan Brand Regular" w:eastAsia="微軟正黑體" w:hAnsi="Nissan Brand Regular" w:hint="eastAsia"/>
          <w:color w:val="000000" w:themeColor="text1"/>
        </w:rPr>
        <w:t>電子四驅穩定系統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為登月車航太技術，以最高每秒</w:t>
      </w:r>
      <w:r w:rsidR="00480866" w:rsidRPr="005B4F6C">
        <w:rPr>
          <w:rFonts w:ascii="Nissan Brand Regular" w:eastAsia="微軟正黑體" w:hAnsi="Nissan Brand Regular" w:hint="eastAsia"/>
          <w:color w:val="000000" w:themeColor="text1"/>
        </w:rPr>
        <w:t>1</w:t>
      </w:r>
      <w:r w:rsidR="00480866" w:rsidRPr="005B4F6C">
        <w:rPr>
          <w:rFonts w:ascii="Nissan Brand Regular" w:eastAsia="微軟正黑體" w:hAnsi="Nissan Brand Regular" w:hint="eastAsia"/>
          <w:color w:val="000000" w:themeColor="text1"/>
        </w:rPr>
        <w:t>萬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次</w:t>
      </w:r>
      <w:r w:rsidR="00480866" w:rsidRPr="005B4F6C">
        <w:rPr>
          <w:rFonts w:ascii="Nissan Brand Regular" w:eastAsia="微軟正黑體" w:hAnsi="Nissan Brand Regular" w:hint="eastAsia"/>
          <w:color w:val="000000" w:themeColor="text1"/>
        </w:rPr>
        <w:t>動態調整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馬達驅動力</w:t>
      </w:r>
      <w:r w:rsidR="00480866" w:rsidRPr="005B4F6C">
        <w:rPr>
          <w:rFonts w:ascii="Nissan Brand Regular" w:eastAsia="微軟正黑體" w:hAnsi="Nissan Brand Regular" w:hint="eastAsia"/>
          <w:color w:val="000000" w:themeColor="text1"/>
        </w:rPr>
        <w:t>，且即時控制四輪出力，過彎與煞車皆能更加平穩舒適，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剎車時藉由電動馬達電能回收控制，達成平穩駕</w:t>
      </w:r>
      <w:r w:rsidR="00480866" w:rsidRPr="005B4F6C">
        <w:rPr>
          <w:rFonts w:ascii="Nissan Brand Regular" w:eastAsia="微軟正黑體" w:hAnsi="Nissan Brand Regular" w:hint="eastAsia"/>
          <w:color w:val="000000" w:themeColor="text1"/>
        </w:rPr>
        <w:t>駛及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乘</w:t>
      </w:r>
      <w:r w:rsidR="00480866" w:rsidRPr="005B4F6C">
        <w:rPr>
          <w:rFonts w:ascii="Nissan Brand Regular" w:eastAsia="微軟正黑體" w:hAnsi="Nissan Brand Regular" w:hint="eastAsia"/>
          <w:color w:val="000000" w:themeColor="text1"/>
        </w:rPr>
        <w:t>坐感受，減少乘客晃動；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過彎時，憑藉先進馬達控制技術，精準控制四輪動力，創造極佳抓地力與循跡性的自信操控，讓車輛面對崎嶇路況也能獲得極佳車輛動態，化崎嶇為坦途</w:t>
      </w:r>
      <w:r w:rsidR="00F522FA">
        <w:rPr>
          <w:rFonts w:ascii="Nissan Brand Regular" w:eastAsia="微軟正黑體" w:hAnsi="Nissan Brand Regular" w:hint="eastAsia"/>
          <w:color w:val="000000" w:themeColor="text1"/>
        </w:rPr>
        <w:t>，各種路況自信穩行</w:t>
      </w:r>
      <w:r w:rsidR="000E74E3" w:rsidRPr="005B4F6C">
        <w:rPr>
          <w:rFonts w:ascii="Nissan Brand Regular" w:eastAsia="微軟正黑體" w:hAnsi="Nissan Brand Regular" w:hint="eastAsia"/>
          <w:sz w:val="20"/>
        </w:rPr>
        <w:t>(</w:t>
      </w:r>
      <w:r w:rsidR="000E74E3" w:rsidRPr="005B4F6C">
        <w:rPr>
          <w:rFonts w:ascii="Nissan Brand Regular" w:eastAsia="微軟正黑體" w:hAnsi="Nissan Brand Regular" w:hint="eastAsia"/>
          <w:sz w:val="20"/>
        </w:rPr>
        <w:t>註</w:t>
      </w:r>
      <w:r w:rsidR="00CB6035">
        <w:rPr>
          <w:rFonts w:ascii="Nissan Brand Regular" w:eastAsia="微軟正黑體" w:hAnsi="Nissan Brand Regular" w:hint="eastAsia"/>
          <w:sz w:val="20"/>
        </w:rPr>
        <w:t>5</w:t>
      </w:r>
      <w:r w:rsidR="000E74E3" w:rsidRPr="005B4F6C">
        <w:rPr>
          <w:rFonts w:ascii="Nissan Brand Regular" w:eastAsia="微軟正黑體" w:hAnsi="Nissan Brand Regular"/>
          <w:sz w:val="20"/>
        </w:rPr>
        <w:t>)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5811F174" w14:textId="77777777" w:rsidR="00F41069" w:rsidRPr="005B4F6C" w:rsidRDefault="004B1C23" w:rsidP="001B0808">
      <w:pPr>
        <w:spacing w:beforeLines="100" w:before="360" w:line="42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lastRenderedPageBreak/>
        <w:t>黑科技三：</w:t>
      </w: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t xml:space="preserve"> P</w:t>
      </w:r>
      <w:r w:rsidRPr="005B4F6C">
        <w:rPr>
          <w:rFonts w:ascii="Nissan Brand Regular" w:eastAsia="微軟正黑體" w:hAnsi="Nissan Brand Regular"/>
          <w:b/>
          <w:color w:val="000000" w:themeColor="text1"/>
        </w:rPr>
        <w:t xml:space="preserve">roPILOT </w:t>
      </w:r>
      <w:r w:rsidRPr="005B4F6C">
        <w:rPr>
          <w:rFonts w:ascii="Nissan Brand Regular" w:eastAsia="微軟正黑體" w:hAnsi="Nissan Brand Regular" w:hint="eastAsia"/>
          <w:b/>
          <w:color w:val="000000" w:themeColor="text1"/>
        </w:rPr>
        <w:t>智行安全系統</w:t>
      </w:r>
    </w:p>
    <w:p w14:paraId="4368D6C4" w14:textId="75E674C7" w:rsidR="00F41069" w:rsidRPr="005B4F6C" w:rsidRDefault="004B1C23" w:rsidP="00480866">
      <w:pPr>
        <w:spacing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5B4F6C">
        <w:rPr>
          <w:rFonts w:ascii="Nissan Brand Regular" w:eastAsia="微軟正黑體" w:hAnsi="Nissan Brand Regular" w:hint="eastAsia"/>
          <w:color w:val="000000" w:themeColor="text1"/>
        </w:rPr>
        <w:t>P</w:t>
      </w:r>
      <w:r w:rsidR="004116D0" w:rsidRPr="005B4F6C">
        <w:rPr>
          <w:rFonts w:ascii="Nissan Brand Regular" w:eastAsia="微軟正黑體" w:hAnsi="Nissan Brand Regular"/>
          <w:color w:val="000000" w:themeColor="text1"/>
        </w:rPr>
        <w:t>roPILOT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智行安全系統，時刻偵測環境動態，即時傳送安全情報，包含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ICC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智慧型全速域定速控制系統、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TJP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交通壅堵輔助系統及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LKA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車道維持系統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等科技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，達成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 xml:space="preserve"> L</w:t>
      </w:r>
      <w:r w:rsidR="00467E9C">
        <w:rPr>
          <w:rFonts w:ascii="Nissan Brand Regular" w:eastAsia="微軟正黑體" w:hAnsi="Nissan Brand Regular" w:hint="eastAsia"/>
          <w:color w:val="000000" w:themeColor="text1"/>
        </w:rPr>
        <w:t>evel 2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等級的主動安全輔助系統，除此之外，更配備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獨有的</w:t>
      </w:r>
      <w:r w:rsidRPr="005B4F6C">
        <w:rPr>
          <w:rFonts w:ascii="Nissan Brand Regular" w:eastAsia="微軟正黑體" w:hAnsi="Nissan Brand Regular"/>
          <w:color w:val="000000" w:themeColor="text1"/>
        </w:rPr>
        <w:t xml:space="preserve"> PFCW 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超視距車輛追撞警示系統，掌握先機避免危機，及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AI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智能駕駛輔助系統，透過全新演算邏輯精準控制車輛轉向與動力，降低系統調整頻率，並且於相鄰車道有大型車輛時，調整車道內位置，讓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 xml:space="preserve">ProPILOT 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智行安全系統創造安心舒適旅程，猶如親駕</w:t>
      </w:r>
      <w:r w:rsidR="004116D0" w:rsidRPr="005B4F6C">
        <w:rPr>
          <w:rFonts w:ascii="Nissan Brand Regular" w:eastAsia="微軟正黑體" w:hAnsi="Nissan Brand Regular" w:hint="eastAsia"/>
          <w:color w:val="000000" w:themeColor="text1"/>
        </w:rPr>
        <w:t>的駕馭體驗</w:t>
      </w:r>
      <w:r w:rsidR="000E74E3" w:rsidRPr="005B4F6C">
        <w:rPr>
          <w:rFonts w:ascii="Nissan Brand Regular" w:eastAsia="微軟正黑體" w:hAnsi="Nissan Brand Regular" w:hint="eastAsia"/>
          <w:sz w:val="20"/>
        </w:rPr>
        <w:t>(</w:t>
      </w:r>
      <w:r w:rsidR="000E74E3" w:rsidRPr="005B4F6C">
        <w:rPr>
          <w:rFonts w:ascii="Nissan Brand Regular" w:eastAsia="微軟正黑體" w:hAnsi="Nissan Brand Regular" w:hint="eastAsia"/>
          <w:sz w:val="20"/>
        </w:rPr>
        <w:t>註</w:t>
      </w:r>
      <w:r w:rsidR="00CB6035">
        <w:rPr>
          <w:rFonts w:ascii="Nissan Brand Regular" w:eastAsia="微軟正黑體" w:hAnsi="Nissan Brand Regular" w:hint="eastAsia"/>
          <w:sz w:val="20"/>
        </w:rPr>
        <w:t>6</w:t>
      </w:r>
      <w:r w:rsidR="000E74E3" w:rsidRPr="005B4F6C">
        <w:rPr>
          <w:rFonts w:ascii="Nissan Brand Regular" w:eastAsia="微軟正黑體" w:hAnsi="Nissan Brand Regular"/>
          <w:sz w:val="20"/>
        </w:rPr>
        <w:t>)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4DF7E5D0" w14:textId="516F7C39" w:rsidR="003F3296" w:rsidRPr="00FB7A83" w:rsidRDefault="004F0678" w:rsidP="00FB7A83">
      <w:pPr>
        <w:spacing w:beforeLines="50" w:before="180" w:line="42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裕隆日產</w:t>
      </w:r>
      <w:r w:rsidR="006D7671">
        <w:rPr>
          <w:rFonts w:ascii="Nissan Brand Regular" w:eastAsia="微軟正黑體" w:hAnsi="Nissan Brand Regular" w:hint="eastAsia"/>
          <w:color w:val="000000" w:themeColor="text1"/>
        </w:rPr>
        <w:t>表示，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北中南區為期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3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個週末的封館預賞會期間，</w:t>
      </w:r>
      <w:r w:rsidR="00FB7A83">
        <w:rPr>
          <w:rFonts w:ascii="Nissan Brand Regular" w:eastAsia="微軟正黑體" w:hAnsi="Nissan Brand Regular" w:hint="eastAsia"/>
          <w:color w:val="000000" w:themeColor="text1"/>
        </w:rPr>
        <w:t>鑑賞家會員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預接單突破千張，首批年度配額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6</w:t>
      </w:r>
      <w:r w:rsidRPr="005B4F6C">
        <w:rPr>
          <w:rFonts w:ascii="Nissan Brand Regular" w:eastAsia="微軟正黑體" w:hAnsi="Nissan Brand Regular"/>
          <w:color w:val="000000" w:themeColor="text1"/>
        </w:rPr>
        <w:t>00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台全數售罄，</w:t>
      </w:r>
      <w:r w:rsidR="00FB7A83">
        <w:rPr>
          <w:rFonts w:ascii="Nissan Brand Regular" w:eastAsia="微軟正黑體" w:hAnsi="Nissan Brand Regular" w:hint="eastAsia"/>
          <w:color w:val="000000" w:themeColor="text1"/>
        </w:rPr>
        <w:t>感謝</w:t>
      </w:r>
      <w:r w:rsidRPr="005B4F6C">
        <w:rPr>
          <w:rFonts w:ascii="Nissan Brand Regular" w:eastAsia="微軟正黑體" w:hAnsi="Nissan Brand Regular" w:hint="eastAsia"/>
          <w:color w:val="000000" w:themeColor="text1"/>
        </w:rPr>
        <w:t>鑑賞家會員的支持與肯定</w:t>
      </w:r>
      <w:r w:rsidR="008D41FB">
        <w:rPr>
          <w:rFonts w:ascii="Nissan Brand Regular" w:eastAsia="微軟正黑體" w:hAnsi="Nissan Brand Regular" w:hint="eastAsia"/>
          <w:color w:val="000000" w:themeColor="text1"/>
        </w:rPr>
        <w:t>。歡迎對</w:t>
      </w:r>
      <w:r w:rsidR="008D41FB" w:rsidRPr="005B4F6C">
        <w:rPr>
          <w:rFonts w:ascii="Nissan Brand Regular" w:eastAsia="微軟正黑體" w:hAnsi="Nissan Brand Regular" w:hint="eastAsia"/>
          <w:color w:val="000000" w:themeColor="text1"/>
        </w:rPr>
        <w:t>NISSAN X-TRAIL e-POWER</w:t>
      </w:r>
      <w:r w:rsidR="00FB7A83">
        <w:rPr>
          <w:rFonts w:ascii="Nissan Brand Regular" w:eastAsia="微軟正黑體" w:hAnsi="Nissan Brand Regular" w:hint="eastAsia"/>
          <w:color w:val="000000" w:themeColor="text1"/>
        </w:rPr>
        <w:t>有興趣的消費者</w:t>
      </w:r>
      <w:r w:rsidR="008D41FB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1B0808" w:rsidRPr="005B4F6C">
        <w:rPr>
          <w:rFonts w:ascii="Nissan Brand Regular" w:eastAsia="微軟正黑體" w:hAnsi="Nissan Brand Regular" w:hint="eastAsia"/>
          <w:color w:val="000000" w:themeColor="text1"/>
        </w:rPr>
        <w:t>洽</w:t>
      </w:r>
      <w:r w:rsidR="008D41FB">
        <w:rPr>
          <w:rFonts w:ascii="Nissan Brand Regular" w:eastAsia="微軟正黑體" w:hAnsi="Nissan Brand Regular" w:hint="eastAsia"/>
          <w:color w:val="000000" w:themeColor="text1"/>
        </w:rPr>
        <w:t>詢</w:t>
      </w:r>
      <w:r w:rsidR="001B0808" w:rsidRPr="005B4F6C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1B0808" w:rsidRPr="005B4F6C">
        <w:rPr>
          <w:rFonts w:ascii="Nissan Brand Regular" w:eastAsia="微軟正黑體" w:hAnsi="Nissan Brand Regular" w:hint="eastAsia"/>
          <w:color w:val="000000" w:themeColor="text1"/>
        </w:rPr>
        <w:t>展示中心或參閱</w:t>
      </w:r>
      <w:r w:rsidR="001B0808" w:rsidRPr="005B4F6C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1B0808" w:rsidRPr="005B4F6C">
        <w:rPr>
          <w:rFonts w:ascii="Nissan Brand Regular" w:eastAsia="微軟正黑體" w:hAnsi="Nissan Brand Regular" w:hint="eastAsia"/>
          <w:color w:val="000000" w:themeColor="text1"/>
        </w:rPr>
        <w:t>活動官網</w:t>
      </w:r>
      <w:r w:rsidR="001B0808" w:rsidRPr="005B4F6C">
        <w:rPr>
          <w:rFonts w:ascii="Nissan Brand Regular" w:eastAsia="微軟正黑體" w:hAnsi="Nissan Brand Regular"/>
          <w:color w:val="000000" w:themeColor="text1"/>
        </w:rPr>
        <w:t>https://event.nissan.com.tw/2023_XTRAIL_ePOWER_presale_event/</w:t>
      </w:r>
      <w:r w:rsidR="00DE2F83" w:rsidRPr="005B4F6C">
        <w:rPr>
          <w:rFonts w:ascii="Nissan Brand Regular" w:eastAsia="微軟正黑體" w:hAnsi="Nissan Brand Regular" w:hint="eastAsia"/>
          <w:sz w:val="20"/>
        </w:rPr>
        <w:t>(</w:t>
      </w:r>
      <w:r w:rsidR="00DE2F83" w:rsidRPr="005B4F6C">
        <w:rPr>
          <w:rFonts w:ascii="Nissan Brand Regular" w:eastAsia="微軟正黑體" w:hAnsi="Nissan Brand Regular" w:hint="eastAsia"/>
          <w:sz w:val="20"/>
        </w:rPr>
        <w:t>註</w:t>
      </w:r>
      <w:r w:rsidR="00CB6035">
        <w:rPr>
          <w:rFonts w:ascii="Nissan Brand Regular" w:eastAsia="微軟正黑體" w:hAnsi="Nissan Brand Regular" w:hint="eastAsia"/>
          <w:sz w:val="20"/>
        </w:rPr>
        <w:t>7</w:t>
      </w:r>
      <w:r w:rsidR="00DE2F83" w:rsidRPr="005B4F6C">
        <w:rPr>
          <w:rFonts w:ascii="Nissan Brand Regular" w:eastAsia="微軟正黑體" w:hAnsi="Nissan Brand Regular"/>
          <w:sz w:val="20"/>
        </w:rPr>
        <w:t>)</w:t>
      </w:r>
      <w:r w:rsidR="001B0808" w:rsidRPr="005B4F6C">
        <w:rPr>
          <w:rFonts w:ascii="Nissan Brand Regular" w:eastAsia="微軟正黑體" w:hAnsi="Nissan Brand Regular"/>
          <w:color w:val="000000" w:themeColor="text1"/>
        </w:rPr>
        <w:t>。</w:t>
      </w:r>
    </w:p>
    <w:p w14:paraId="3A382C83" w14:textId="77777777" w:rsidR="008F0644" w:rsidRPr="005B4F6C" w:rsidRDefault="008F0644" w:rsidP="007A1818">
      <w:pPr>
        <w:spacing w:beforeLines="100" w:before="360" w:line="340" w:lineRule="exact"/>
        <w:jc w:val="both"/>
        <w:rPr>
          <w:rStyle w:val="a3"/>
          <w:rFonts w:ascii="Nissan Brand Regular" w:eastAsia="微軟正黑體" w:hAnsi="Nissan Brand Regular"/>
          <w:sz w:val="20"/>
          <w:szCs w:val="20"/>
        </w:rPr>
      </w:pP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X-TRAIL e-POWER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係以燃油引擎發電，並由電動馬達驅動之油電混合車。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e-POWER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「不用充電的電動車」相關資訊請見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EUROPE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官網：</w:t>
      </w:r>
      <w:hyperlink r:id="rId10" w:history="1">
        <w:r w:rsidRPr="005B4F6C">
          <w:rPr>
            <w:rStyle w:val="a3"/>
            <w:rFonts w:ascii="Nissan Brand Regular" w:eastAsia="微軟正黑體" w:hAnsi="Nissan Brand Regular"/>
            <w:sz w:val="20"/>
            <w:szCs w:val="20"/>
          </w:rPr>
          <w:t>https://europe.nissannews.com/en-GB/releases/release-0dca771e6d16d83734ea2879bc03e276-e-power-nissans-unique-electrified-powertrain-now-unplugged</w:t>
        </w:r>
      </w:hyperlink>
    </w:p>
    <w:p w14:paraId="11359E4B" w14:textId="073BEC3E" w:rsidR="00F34781" w:rsidRPr="005B4F6C" w:rsidRDefault="00F34781" w:rsidP="00F34781">
      <w:pPr>
        <w:spacing w:line="3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CB6035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X-TRAIL e-POWER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榮獲第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43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屆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JCOTY</w:t>
      </w:r>
      <w:r w:rsidR="00467E9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日本年度風雲車大賞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「年度最佳科技獎」資訊請見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JCOTY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官網：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https://www.jcoty.org/result/</w:t>
      </w:r>
    </w:p>
    <w:p w14:paraId="23AF644D" w14:textId="59BF7756" w:rsidR="00F91141" w:rsidRDefault="004B1C23">
      <w:pPr>
        <w:spacing w:line="3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r w:rsidR="00CB6035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</w:t>
      </w:r>
      <w:r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r w:rsidR="00F91141" w:rsidRPr="00F91141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各車規之實際規格、配備及車色以實車為準，各配備之作動可能有其條件限制及安全警告，商品規格說明受限於篇幅亦可能未盡完整，消費者於購買前務必洽詢</w:t>
      </w:r>
      <w:r w:rsidR="00F91141" w:rsidRPr="00F91141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F91141" w:rsidRPr="00F91141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展示中心或參閱</w:t>
      </w:r>
      <w:r w:rsidR="00F91141" w:rsidRPr="00F91141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="00F91141" w:rsidRPr="00F91141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官網相關說明。</w:t>
      </w:r>
    </w:p>
    <w:p w14:paraId="51065B24" w14:textId="76EB159C" w:rsidR="00F41069" w:rsidRPr="005B4F6C" w:rsidRDefault="00F91141">
      <w:pPr>
        <w:spacing w:line="3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CB6035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4B1C23"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WardsAuto 2022</w:t>
      </w:r>
      <w:r w:rsidR="004B1C23"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全球前十大引擎</w:t>
      </w:r>
      <w:r w:rsidR="004B1C23"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相關資訊請見</w:t>
      </w:r>
      <w:r w:rsidR="004B1C23" w:rsidRPr="005B4F6C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hyperlink r:id="rId11" w:history="1">
        <w:r w:rsidRPr="005A3A87">
          <w:rPr>
            <w:rStyle w:val="a3"/>
            <w:rFonts w:ascii="Nissan Brand Regular" w:eastAsia="微軟正黑體" w:hAnsi="Nissan Brand Regular"/>
            <w:sz w:val="20"/>
            <w:szCs w:val="20"/>
          </w:rPr>
          <w:t>https://www.wardsauto.com/2022-10-best-engines-propulsion-systems/nissan-vc-turbo-returns-time-powerful-3-cyl</w:t>
        </w:r>
      </w:hyperlink>
    </w:p>
    <w:p w14:paraId="7BE3613F" w14:textId="5C985F51" w:rsidR="00F41069" w:rsidRPr="005B4F6C" w:rsidRDefault="004B1C23" w:rsidP="00467E9C">
      <w:pPr>
        <w:spacing w:line="320" w:lineRule="exact"/>
        <w:rPr>
          <w:rStyle w:val="a3"/>
          <w:rFonts w:ascii="Nissan Brand Regular" w:eastAsia="微軟正黑體" w:hAnsi="Nissan Brand Regular"/>
          <w:sz w:val="20"/>
          <w:szCs w:val="20"/>
        </w:rPr>
      </w:pP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CB6035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e-4ORCE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系統相關資訊請見</w:t>
      </w:r>
      <w:r w:rsidR="00E90801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GLOBAL</w:t>
      </w:r>
      <w:r w:rsidR="00E90801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</w:t>
      </w:r>
      <w:r w:rsidR="00434982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及</w:t>
      </w:r>
      <w:r w:rsidR="00434982"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UK</w:t>
      </w:r>
      <w:r w:rsidR="00434982"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hyperlink r:id="rId12" w:history="1">
        <w:r w:rsidR="00434982" w:rsidRPr="00C87FAB">
          <w:rPr>
            <w:rStyle w:val="a3"/>
            <w:rFonts w:ascii="Nissan Brand Regular" w:eastAsia="微軟正黑體" w:hAnsi="Nissan Brand Regular"/>
            <w:sz w:val="20"/>
            <w:szCs w:val="20"/>
          </w:rPr>
          <w:t>https://www.nissan-global.com/EN/INNOVATION/TECHNOLOGY/ARCHIVE/E_4ORCE_JAXA/</w:t>
        </w:r>
      </w:hyperlink>
      <w:r w:rsidR="00434982">
        <w:rPr>
          <w:rStyle w:val="a3"/>
          <w:rFonts w:ascii="Nissan Brand Regular" w:eastAsia="微軟正黑體" w:hAnsi="Nissan Brand Regular" w:hint="eastAsia"/>
          <w:sz w:val="20"/>
          <w:szCs w:val="20"/>
        </w:rPr>
        <w:t>；</w:t>
      </w:r>
      <w:hyperlink r:id="rId13" w:history="1">
        <w:r w:rsidRPr="005B4F6C">
          <w:rPr>
            <w:rStyle w:val="a3"/>
            <w:rFonts w:ascii="Nissan Brand Regular" w:eastAsia="微軟正黑體" w:hAnsi="Nissan Brand Regular"/>
            <w:sz w:val="20"/>
            <w:szCs w:val="20"/>
          </w:rPr>
          <w:t>https://uk.nissannews.com/en-GB/releases/release-48b4dcee3ca553fae7e18a40fe0548c4-nissan-e-4orce-system-the-revolution-of-all-wheel-drive-electrified-technology</w:t>
        </w:r>
      </w:hyperlink>
    </w:p>
    <w:p w14:paraId="5D16A0AD" w14:textId="1945EAD6" w:rsidR="00F41069" w:rsidRPr="005B4F6C" w:rsidRDefault="000E74E3" w:rsidP="007A1818">
      <w:pPr>
        <w:spacing w:line="340" w:lineRule="exact"/>
        <w:jc w:val="both"/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註</w:t>
      </w:r>
      <w:r w:rsidR="00CB6035">
        <w:rPr>
          <w:rFonts w:ascii="Nissan Brand Regular" w:eastAsia="微軟正黑體" w:hAnsi="Nissan Brand Regular" w:cs="Infiniti Brand Light" w:hint="eastAsia"/>
          <w:color w:val="000000" w:themeColor="text1"/>
          <w:sz w:val="20"/>
          <w:szCs w:val="20"/>
        </w:rPr>
        <w:t>6</w:t>
      </w: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：</w:t>
      </w: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ProPILOT </w:t>
      </w: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智行安全系統功能說明，請參閱</w:t>
      </w: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NISSAN</w:t>
      </w: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官網介紹：</w:t>
      </w: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https://event.nissan.com.tw/2023_XTRAIL_ePOWER_presale_event/</w:t>
      </w:r>
      <w:r w:rsidRPr="005B4F6C">
        <w:rPr>
          <w:rFonts w:ascii="Nissan Brand Regular" w:eastAsia="微軟正黑體" w:hAnsi="Nissan Brand Regular" w:cs="Infiniti Brand Light"/>
          <w:color w:val="000000" w:themeColor="text1"/>
          <w:sz w:val="20"/>
          <w:szCs w:val="20"/>
        </w:rPr>
        <w:t>。以上所示智行安全系統及其他安全性系統功能可能有條件限制，且此為原廠提供參考數值，實際道路行駛時，可能會受路況、載重、風阻、輪胎狀況、個人駕駛習慣及車輛維護保養等因素影響，使實際數值產生差異。智行科技安全系統僅用於輔助駕駛者，不可替代安全駕駛操作，請確實遵守法令規定，駕駛時應保持警惕，密切留意周遭環境。</w:t>
      </w:r>
    </w:p>
    <w:p w14:paraId="481EF12D" w14:textId="35B8994D" w:rsidR="00F34781" w:rsidRPr="005B4F6C" w:rsidRDefault="004B1C23" w:rsidP="007A1818">
      <w:pPr>
        <w:pStyle w:val="af1"/>
        <w:spacing w:line="340" w:lineRule="exact"/>
        <w:ind w:leftChars="-1" w:left="0" w:hangingChars="1" w:hanging="2"/>
        <w:jc w:val="both"/>
        <w:rPr>
          <w:rFonts w:ascii="Nissan Brand Regular" w:eastAsia="微軟正黑體" w:hAnsi="Nissan Brand Regular"/>
          <w:sz w:val="20"/>
          <w:szCs w:val="20"/>
        </w:rPr>
      </w:pP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CB6035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7</w:t>
      </w:r>
      <w:r w:rsidRPr="005B4F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Pr="005B4F6C">
        <w:rPr>
          <w:rFonts w:ascii="Nissan Brand Regular" w:eastAsia="微軟正黑體" w:hAnsi="Nissan Brand Regular"/>
          <w:sz w:val="20"/>
          <w:szCs w:val="20"/>
        </w:rPr>
        <w:t>本專案所有活動辦法與詳情以</w:t>
      </w:r>
      <w:r w:rsidRPr="005B4F6C">
        <w:rPr>
          <w:rFonts w:ascii="Nissan Brand Regular" w:eastAsia="微軟正黑體" w:hAnsi="Nissan Brand Regular"/>
          <w:sz w:val="20"/>
          <w:szCs w:val="20"/>
        </w:rPr>
        <w:t>NISSAN</w:t>
      </w:r>
      <w:r w:rsidRPr="005B4F6C">
        <w:rPr>
          <w:rFonts w:ascii="Nissan Brand Regular" w:eastAsia="微軟正黑體" w:hAnsi="Nissan Brand Regular"/>
          <w:sz w:val="20"/>
          <w:szCs w:val="20"/>
        </w:rPr>
        <w:t>官方宣佈資訊為主，</w:t>
      </w:r>
      <w:r w:rsidRPr="005B4F6C">
        <w:rPr>
          <w:rFonts w:ascii="Nissan Brand Regular" w:eastAsia="微軟正黑體" w:hAnsi="Nissan Brand Regular"/>
          <w:sz w:val="20"/>
          <w:szCs w:val="20"/>
        </w:rPr>
        <w:t>NISSAN</w:t>
      </w:r>
      <w:r w:rsidRPr="005B4F6C">
        <w:rPr>
          <w:rFonts w:ascii="Nissan Brand Regular" w:eastAsia="微軟正黑體" w:hAnsi="Nissan Brand Regular"/>
          <w:sz w:val="20"/>
          <w:szCs w:val="20"/>
        </w:rPr>
        <w:t>保留隨時變更、修改或終止本專案及約定條款之權利，若有異動，修改後的專案內容及約定條款將公佈在</w:t>
      </w:r>
      <w:r w:rsidRPr="005B4F6C">
        <w:rPr>
          <w:rFonts w:ascii="Nissan Brand Regular" w:eastAsia="微軟正黑體" w:hAnsi="Nissan Brand Regular"/>
          <w:sz w:val="20"/>
          <w:szCs w:val="20"/>
        </w:rPr>
        <w:t>NISSAN</w:t>
      </w:r>
      <w:r w:rsidRPr="005B4F6C">
        <w:rPr>
          <w:rFonts w:ascii="Nissan Brand Regular" w:eastAsia="微軟正黑體" w:hAnsi="Nissan Brand Regular"/>
          <w:sz w:val="20"/>
          <w:szCs w:val="20"/>
        </w:rPr>
        <w:t>汽車官方網站中，建議您隨時注意該等修改或變更。您於任何修改或變更後繼續使用本網站或專案服務時，將視為您已閱讀、瞭解並同意接受該等修改或變更。</w:t>
      </w:r>
    </w:p>
    <w:p w14:paraId="66172D80" w14:textId="77777777" w:rsidR="00F41069" w:rsidRPr="005B4F6C" w:rsidRDefault="004B1C23">
      <w:pPr>
        <w:autoSpaceDE w:val="0"/>
        <w:autoSpaceDN w:val="0"/>
        <w:adjustRightInd w:val="0"/>
        <w:spacing w:beforeLines="100" w:before="360" w:afterLines="100" w:after="360" w:line="360" w:lineRule="exact"/>
        <w:jc w:val="center"/>
        <w:textAlignment w:val="baseline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14:paraId="413BBEC4" w14:textId="4A695F78" w:rsidR="001E7834" w:rsidRDefault="001E7834">
      <w:pPr>
        <w:spacing w:line="32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478054C3" w14:textId="77777777" w:rsidR="00987CEB" w:rsidRDefault="00987CEB">
      <w:pPr>
        <w:spacing w:line="320" w:lineRule="exact"/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</w:pPr>
      <w:bookmarkStart w:id="0" w:name="_GoBack"/>
      <w:bookmarkEnd w:id="0"/>
    </w:p>
    <w:p w14:paraId="223985C2" w14:textId="66540B20" w:rsidR="00F41069" w:rsidRPr="005B4F6C" w:rsidRDefault="004B1C23">
      <w:pPr>
        <w:spacing w:line="32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lastRenderedPageBreak/>
        <w:t>聯絡方式：</w:t>
      </w:r>
    </w:p>
    <w:p w14:paraId="13CD196E" w14:textId="77777777" w:rsidR="00F41069" w:rsidRPr="005B4F6C" w:rsidRDefault="004B1C23">
      <w:pPr>
        <w:spacing w:line="32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3E553C0C" w14:textId="77777777" w:rsidR="00F41069" w:rsidRPr="005B4F6C" w:rsidRDefault="004B1C23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5B4F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66ED5CD7" w14:textId="77777777" w:rsidR="00F41069" w:rsidRDefault="004B1C23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5B4F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4" w:history="1">
        <w:r w:rsidRPr="005B4F6C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F41069">
      <w:pgSz w:w="11906" w:h="16838"/>
      <w:pgMar w:top="1077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9828" w14:textId="77777777" w:rsidR="00FE45ED" w:rsidRDefault="00FE45ED">
      <w:r>
        <w:separator/>
      </w:r>
    </w:p>
  </w:endnote>
  <w:endnote w:type="continuationSeparator" w:id="0">
    <w:p w14:paraId="3D291B57" w14:textId="77777777" w:rsidR="00FE45ED" w:rsidRDefault="00FE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initi Brand Light">
    <w:altName w:val="Courier New"/>
    <w:panose1 w:val="000004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E6A0F" w14:textId="77777777" w:rsidR="00FE45ED" w:rsidRDefault="00FE45ED">
      <w:r>
        <w:separator/>
      </w:r>
    </w:p>
  </w:footnote>
  <w:footnote w:type="continuationSeparator" w:id="0">
    <w:p w14:paraId="537FF651" w14:textId="77777777" w:rsidR="00FE45ED" w:rsidRDefault="00FE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46C"/>
    <w:multiLevelType w:val="hybridMultilevel"/>
    <w:tmpl w:val="10FE4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B863EF"/>
    <w:multiLevelType w:val="hybridMultilevel"/>
    <w:tmpl w:val="97620904"/>
    <w:lvl w:ilvl="0" w:tplc="0A2CAA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1F18D6"/>
    <w:multiLevelType w:val="hybridMultilevel"/>
    <w:tmpl w:val="E3C49314"/>
    <w:lvl w:ilvl="0" w:tplc="04090013">
      <w:start w:val="1"/>
      <w:numFmt w:val="upperRoman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CF2591"/>
    <w:multiLevelType w:val="hybridMultilevel"/>
    <w:tmpl w:val="16762B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54A5F17"/>
    <w:multiLevelType w:val="hybridMultilevel"/>
    <w:tmpl w:val="7F9AD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D08D8"/>
    <w:multiLevelType w:val="hybridMultilevel"/>
    <w:tmpl w:val="1CD693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561EA5"/>
    <w:multiLevelType w:val="hybridMultilevel"/>
    <w:tmpl w:val="8E78FBD0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99270F"/>
    <w:multiLevelType w:val="hybridMultilevel"/>
    <w:tmpl w:val="66A6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E11C3E"/>
    <w:multiLevelType w:val="hybridMultilevel"/>
    <w:tmpl w:val="5C08294C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FF19E8"/>
    <w:multiLevelType w:val="hybridMultilevel"/>
    <w:tmpl w:val="9C5865F2"/>
    <w:lvl w:ilvl="0" w:tplc="B8B23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30525D"/>
    <w:multiLevelType w:val="hybridMultilevel"/>
    <w:tmpl w:val="D0B0A8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607C58"/>
    <w:multiLevelType w:val="hybridMultilevel"/>
    <w:tmpl w:val="08DC2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202B25"/>
    <w:multiLevelType w:val="hybridMultilevel"/>
    <w:tmpl w:val="A7585D0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A923DA4"/>
    <w:multiLevelType w:val="hybridMultilevel"/>
    <w:tmpl w:val="00006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6235D0"/>
    <w:multiLevelType w:val="hybridMultilevel"/>
    <w:tmpl w:val="76BEB4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025542"/>
    <w:multiLevelType w:val="hybridMultilevel"/>
    <w:tmpl w:val="F32EDC20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5415F5"/>
    <w:multiLevelType w:val="hybridMultilevel"/>
    <w:tmpl w:val="1FE869B6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1D7E98"/>
    <w:multiLevelType w:val="hybridMultilevel"/>
    <w:tmpl w:val="A546E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703499D"/>
    <w:multiLevelType w:val="hybridMultilevel"/>
    <w:tmpl w:val="9F52A98E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E246F7"/>
    <w:multiLevelType w:val="hybridMultilevel"/>
    <w:tmpl w:val="481262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E9835E8"/>
    <w:multiLevelType w:val="hybridMultilevel"/>
    <w:tmpl w:val="9430A2E0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215E14"/>
    <w:multiLevelType w:val="hybridMultilevel"/>
    <w:tmpl w:val="0AD041F0"/>
    <w:lvl w:ilvl="0" w:tplc="69988A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73A56AE"/>
    <w:multiLevelType w:val="hybridMultilevel"/>
    <w:tmpl w:val="B2A4B27E"/>
    <w:lvl w:ilvl="0" w:tplc="CF768F8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405D93"/>
    <w:multiLevelType w:val="hybridMultilevel"/>
    <w:tmpl w:val="59D845D2"/>
    <w:lvl w:ilvl="0" w:tplc="8F92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7C618D"/>
    <w:multiLevelType w:val="hybridMultilevel"/>
    <w:tmpl w:val="D646F2D0"/>
    <w:lvl w:ilvl="0" w:tplc="61BE4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780F04"/>
    <w:multiLevelType w:val="hybridMultilevel"/>
    <w:tmpl w:val="41FE230A"/>
    <w:lvl w:ilvl="0" w:tplc="69A2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6"/>
  </w:num>
  <w:num w:numId="5">
    <w:abstractNumId w:val="20"/>
  </w:num>
  <w:num w:numId="6">
    <w:abstractNumId w:val="5"/>
  </w:num>
  <w:num w:numId="7">
    <w:abstractNumId w:val="8"/>
  </w:num>
  <w:num w:numId="8">
    <w:abstractNumId w:val="27"/>
  </w:num>
  <w:num w:numId="9">
    <w:abstractNumId w:val="31"/>
  </w:num>
  <w:num w:numId="10">
    <w:abstractNumId w:val="4"/>
  </w:num>
  <w:num w:numId="11">
    <w:abstractNumId w:val="10"/>
  </w:num>
  <w:num w:numId="12">
    <w:abstractNumId w:val="18"/>
  </w:num>
  <w:num w:numId="13">
    <w:abstractNumId w:val="25"/>
  </w:num>
  <w:num w:numId="14">
    <w:abstractNumId w:val="0"/>
  </w:num>
  <w:num w:numId="15">
    <w:abstractNumId w:val="23"/>
  </w:num>
  <w:num w:numId="16">
    <w:abstractNumId w:val="11"/>
  </w:num>
  <w:num w:numId="17">
    <w:abstractNumId w:val="19"/>
  </w:num>
  <w:num w:numId="18">
    <w:abstractNumId w:val="2"/>
  </w:num>
  <w:num w:numId="19">
    <w:abstractNumId w:val="1"/>
  </w:num>
  <w:num w:numId="20">
    <w:abstractNumId w:val="7"/>
  </w:num>
  <w:num w:numId="21">
    <w:abstractNumId w:val="9"/>
  </w:num>
  <w:num w:numId="22">
    <w:abstractNumId w:val="33"/>
  </w:num>
  <w:num w:numId="23">
    <w:abstractNumId w:val="26"/>
  </w:num>
  <w:num w:numId="24">
    <w:abstractNumId w:val="34"/>
  </w:num>
  <w:num w:numId="25">
    <w:abstractNumId w:val="17"/>
  </w:num>
  <w:num w:numId="26">
    <w:abstractNumId w:val="35"/>
  </w:num>
  <w:num w:numId="27">
    <w:abstractNumId w:val="3"/>
  </w:num>
  <w:num w:numId="28">
    <w:abstractNumId w:val="12"/>
  </w:num>
  <w:num w:numId="29">
    <w:abstractNumId w:val="22"/>
  </w:num>
  <w:num w:numId="30">
    <w:abstractNumId w:val="24"/>
  </w:num>
  <w:num w:numId="31">
    <w:abstractNumId w:val="21"/>
  </w:num>
  <w:num w:numId="32">
    <w:abstractNumId w:val="30"/>
  </w:num>
  <w:num w:numId="33">
    <w:abstractNumId w:val="15"/>
  </w:num>
  <w:num w:numId="34">
    <w:abstractNumId w:val="1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69"/>
    <w:rsid w:val="00027624"/>
    <w:rsid w:val="000C061B"/>
    <w:rsid w:val="000C4CB4"/>
    <w:rsid w:val="000D5698"/>
    <w:rsid w:val="000E74E3"/>
    <w:rsid w:val="00101052"/>
    <w:rsid w:val="00103D15"/>
    <w:rsid w:val="001326BF"/>
    <w:rsid w:val="0014049D"/>
    <w:rsid w:val="00172507"/>
    <w:rsid w:val="00197FF4"/>
    <w:rsid w:val="001B0808"/>
    <w:rsid w:val="001D2649"/>
    <w:rsid w:val="001E7834"/>
    <w:rsid w:val="00205B9C"/>
    <w:rsid w:val="00321FB1"/>
    <w:rsid w:val="00346E96"/>
    <w:rsid w:val="00353273"/>
    <w:rsid w:val="003624A9"/>
    <w:rsid w:val="00372EF9"/>
    <w:rsid w:val="003E7B92"/>
    <w:rsid w:val="003F3296"/>
    <w:rsid w:val="003F65F9"/>
    <w:rsid w:val="004116D0"/>
    <w:rsid w:val="00434982"/>
    <w:rsid w:val="00467E9C"/>
    <w:rsid w:val="00480866"/>
    <w:rsid w:val="004B1C23"/>
    <w:rsid w:val="004C08D4"/>
    <w:rsid w:val="004D7F4D"/>
    <w:rsid w:val="004F0678"/>
    <w:rsid w:val="005628D4"/>
    <w:rsid w:val="00576A5B"/>
    <w:rsid w:val="00577975"/>
    <w:rsid w:val="005B4F6C"/>
    <w:rsid w:val="005E3BAD"/>
    <w:rsid w:val="005F64F0"/>
    <w:rsid w:val="00605F06"/>
    <w:rsid w:val="00667876"/>
    <w:rsid w:val="006702C2"/>
    <w:rsid w:val="006D7671"/>
    <w:rsid w:val="0071078D"/>
    <w:rsid w:val="00735224"/>
    <w:rsid w:val="007A1818"/>
    <w:rsid w:val="007C25E3"/>
    <w:rsid w:val="007D77A9"/>
    <w:rsid w:val="007E4C78"/>
    <w:rsid w:val="008A0888"/>
    <w:rsid w:val="008A0E6D"/>
    <w:rsid w:val="008A33DA"/>
    <w:rsid w:val="008D41FB"/>
    <w:rsid w:val="008F0644"/>
    <w:rsid w:val="00932787"/>
    <w:rsid w:val="00982097"/>
    <w:rsid w:val="00987CEB"/>
    <w:rsid w:val="009A7C16"/>
    <w:rsid w:val="009B21BD"/>
    <w:rsid w:val="009C0E9D"/>
    <w:rsid w:val="00AB6E17"/>
    <w:rsid w:val="00AF4046"/>
    <w:rsid w:val="00B02E96"/>
    <w:rsid w:val="00B47978"/>
    <w:rsid w:val="00B93454"/>
    <w:rsid w:val="00BC5229"/>
    <w:rsid w:val="00C17CF9"/>
    <w:rsid w:val="00CB6035"/>
    <w:rsid w:val="00D526EB"/>
    <w:rsid w:val="00DB10C6"/>
    <w:rsid w:val="00DD3741"/>
    <w:rsid w:val="00DE2F83"/>
    <w:rsid w:val="00E6118D"/>
    <w:rsid w:val="00E90801"/>
    <w:rsid w:val="00EA630D"/>
    <w:rsid w:val="00EC6ECA"/>
    <w:rsid w:val="00F34781"/>
    <w:rsid w:val="00F41069"/>
    <w:rsid w:val="00F522FA"/>
    <w:rsid w:val="00F91141"/>
    <w:rsid w:val="00FB7A83"/>
    <w:rsid w:val="00FB7F7B"/>
    <w:rsid w:val="00FE45ED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15FC8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k.nissannews.com/en-GB/releases/release-48b4dcee3ca553fae7e18a40fe0548c4-nissan-e-4orce-system-the-revolution-of-all-wheel-drive-electrified-techn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ssan-global.com/EN/INNOVATION/TECHNOLOGY/ARCHIVE/E_4ORCE_JAX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dsauto.com/2022-10-best-engines-propulsion-systems/nissan-vc-turbo-returns-time-powerful-3-cy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e.nissannews.com/en-GB/releases/release-0dca771e6d16d83734ea2879bc03e276-e-power-nissans-unique-electrified-powertrain-now-unplugg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215D-21DF-4F85-9BB0-ABD45A2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517</Words>
  <Characters>2952</Characters>
  <Application>Microsoft Office Word</Application>
  <DocSecurity>0</DocSecurity>
  <Lines>24</Lines>
  <Paragraphs>6</Paragraphs>
  <ScaleCrop>false</ScaleCrop>
  <Company>Toshiba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13</cp:revision>
  <cp:lastPrinted>2023-01-05T10:20:00Z</cp:lastPrinted>
  <dcterms:created xsi:type="dcterms:W3CDTF">2023-01-05T01:53:00Z</dcterms:created>
  <dcterms:modified xsi:type="dcterms:W3CDTF">2023-01-09T05:29:00Z</dcterms:modified>
</cp:coreProperties>
</file>